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F91CC" w14:textId="77777777" w:rsidR="00270461" w:rsidRDefault="00270461" w:rsidP="00270461">
      <w:pPr>
        <w:jc w:val="center"/>
        <w:rPr>
          <w:sz w:val="20"/>
          <w:szCs w:val="20"/>
        </w:rPr>
      </w:pPr>
      <w:r>
        <w:rPr>
          <w:sz w:val="20"/>
          <w:szCs w:val="20"/>
        </w:rPr>
        <w:t>青年・成人期の余暇活動</w:t>
      </w:r>
      <w:r>
        <w:rPr>
          <w:rFonts w:hint="eastAsia"/>
          <w:sz w:val="20"/>
          <w:szCs w:val="20"/>
        </w:rPr>
        <w:t>の実施</w:t>
      </w:r>
      <w:r>
        <w:rPr>
          <w:sz w:val="20"/>
          <w:szCs w:val="20"/>
        </w:rPr>
        <w:t>に関する事務局案</w:t>
      </w:r>
    </w:p>
    <w:p w14:paraId="78491CEB" w14:textId="77777777" w:rsidR="00270461" w:rsidRDefault="00270461" w:rsidP="00270461">
      <w:pPr>
        <w:rPr>
          <w:sz w:val="20"/>
          <w:szCs w:val="20"/>
        </w:rPr>
      </w:pPr>
    </w:p>
    <w:p w14:paraId="27E74D19" w14:textId="5253A0CF" w:rsidR="00270461" w:rsidRPr="004F43F5" w:rsidRDefault="00270461" w:rsidP="004F43F5">
      <w:pPr>
        <w:pStyle w:val="a3"/>
        <w:numPr>
          <w:ilvl w:val="0"/>
          <w:numId w:val="2"/>
        </w:numPr>
        <w:ind w:leftChars="0"/>
        <w:rPr>
          <w:sz w:val="20"/>
          <w:szCs w:val="20"/>
        </w:rPr>
      </w:pPr>
      <w:r w:rsidRPr="004F43F5">
        <w:rPr>
          <w:sz w:val="20"/>
          <w:szCs w:val="20"/>
        </w:rPr>
        <w:t>目的</w:t>
      </w:r>
    </w:p>
    <w:p w14:paraId="3DB4B29B" w14:textId="00565F1C" w:rsidR="00BF40FF" w:rsidRDefault="00270461" w:rsidP="00EA4691">
      <w:pPr>
        <w:rPr>
          <w:sz w:val="20"/>
          <w:szCs w:val="20"/>
        </w:rPr>
      </w:pPr>
      <w:r w:rsidRPr="00787A5D">
        <w:rPr>
          <w:sz w:val="20"/>
          <w:szCs w:val="20"/>
        </w:rPr>
        <w:t>   </w:t>
      </w:r>
      <w:r w:rsidR="00EA4691" w:rsidRPr="00EA4691">
        <w:rPr>
          <w:rFonts w:hint="eastAsia"/>
          <w:sz w:val="20"/>
          <w:szCs w:val="20"/>
        </w:rPr>
        <w:t>障害のある青年・成人の障害者が日中活動や就労後</w:t>
      </w:r>
      <w:r w:rsidR="00EA4691">
        <w:rPr>
          <w:rFonts w:hint="eastAsia"/>
          <w:sz w:val="20"/>
          <w:szCs w:val="20"/>
        </w:rPr>
        <w:t>、休日等</w:t>
      </w:r>
      <w:r w:rsidR="00EA4691" w:rsidRPr="00EA4691">
        <w:rPr>
          <w:rFonts w:hint="eastAsia"/>
          <w:sz w:val="20"/>
          <w:szCs w:val="20"/>
        </w:rPr>
        <w:t>に、障害者相互、地域住民や学生等、様々な人々と交流し、活動等を行うことにより、地域における障害者のコミュニケーション能力</w:t>
      </w:r>
      <w:r w:rsidR="00EA4691">
        <w:rPr>
          <w:rFonts w:hint="eastAsia"/>
          <w:sz w:val="20"/>
          <w:szCs w:val="20"/>
        </w:rPr>
        <w:t>等の</w:t>
      </w:r>
      <w:r w:rsidR="00EA4691" w:rsidRPr="00EA4691">
        <w:rPr>
          <w:rFonts w:hint="eastAsia"/>
          <w:sz w:val="20"/>
          <w:szCs w:val="20"/>
        </w:rPr>
        <w:t>社会で生きる力の向上を図る。</w:t>
      </w:r>
      <w:r w:rsidRPr="00787A5D">
        <w:rPr>
          <w:sz w:val="20"/>
          <w:szCs w:val="20"/>
        </w:rPr>
        <w:br/>
      </w:r>
      <w:r w:rsidRPr="00787A5D">
        <w:rPr>
          <w:sz w:val="20"/>
          <w:szCs w:val="20"/>
        </w:rPr>
        <w:br/>
      </w:r>
      <w:r w:rsidR="00FA0C27">
        <w:rPr>
          <w:rFonts w:hint="eastAsia"/>
          <w:sz w:val="20"/>
          <w:szCs w:val="20"/>
        </w:rPr>
        <w:t>２．</w:t>
      </w:r>
      <w:r w:rsidRPr="00787A5D">
        <w:rPr>
          <w:sz w:val="20"/>
          <w:szCs w:val="20"/>
        </w:rPr>
        <w:t>現状と課題</w:t>
      </w:r>
      <w:r w:rsidRPr="00787A5D">
        <w:rPr>
          <w:sz w:val="20"/>
          <w:szCs w:val="20"/>
        </w:rPr>
        <w:br/>
      </w:r>
      <w:r w:rsidR="00BF40FF">
        <w:rPr>
          <w:rFonts w:hint="eastAsia"/>
          <w:sz w:val="20"/>
          <w:szCs w:val="20"/>
        </w:rPr>
        <w:t>（１）さいわい福祉センターの施設貸出し</w:t>
      </w:r>
    </w:p>
    <w:p w14:paraId="628D49F5" w14:textId="0C8B6235" w:rsidR="00BF40FF" w:rsidRDefault="00BF40FF" w:rsidP="00EA4691">
      <w:pPr>
        <w:rPr>
          <w:sz w:val="20"/>
          <w:szCs w:val="20"/>
        </w:rPr>
      </w:pPr>
      <w:r>
        <w:rPr>
          <w:rFonts w:hint="eastAsia"/>
          <w:sz w:val="20"/>
          <w:szCs w:val="20"/>
        </w:rPr>
        <w:t xml:space="preserve">　市内で青年・成人期の余暇活動に関する支援を提供する事業者に対し、活動の場としてさいわい福祉センターホールの貸出しを実施。→活動時間及び</w:t>
      </w:r>
      <w:r w:rsidR="003D24D1">
        <w:rPr>
          <w:rFonts w:hint="eastAsia"/>
          <w:sz w:val="20"/>
          <w:szCs w:val="20"/>
        </w:rPr>
        <w:t>対象者</w:t>
      </w:r>
      <w:r>
        <w:rPr>
          <w:rFonts w:hint="eastAsia"/>
          <w:sz w:val="20"/>
          <w:szCs w:val="20"/>
        </w:rPr>
        <w:t>の拡充を目指し、</w:t>
      </w:r>
      <w:r w:rsidR="00C1648F">
        <w:rPr>
          <w:rFonts w:hint="eastAsia"/>
          <w:sz w:val="20"/>
          <w:szCs w:val="20"/>
        </w:rPr>
        <w:t>令和６</w:t>
      </w:r>
      <w:r>
        <w:rPr>
          <w:rFonts w:hint="eastAsia"/>
          <w:sz w:val="20"/>
          <w:szCs w:val="20"/>
        </w:rPr>
        <w:t>年度から貸出し日数を週</w:t>
      </w:r>
      <w:r w:rsidR="00DB49D2">
        <w:rPr>
          <w:rFonts w:hint="eastAsia"/>
          <w:sz w:val="20"/>
          <w:szCs w:val="20"/>
        </w:rPr>
        <w:t>２</w:t>
      </w:r>
      <w:r w:rsidR="00C1648F">
        <w:rPr>
          <w:rFonts w:hint="eastAsia"/>
          <w:sz w:val="20"/>
          <w:szCs w:val="20"/>
        </w:rPr>
        <w:t>日</w:t>
      </w:r>
      <w:r>
        <w:rPr>
          <w:rFonts w:hint="eastAsia"/>
          <w:sz w:val="20"/>
          <w:szCs w:val="20"/>
        </w:rPr>
        <w:t>に増加。</w:t>
      </w:r>
    </w:p>
    <w:p w14:paraId="1EBCF4BC" w14:textId="72F47945" w:rsidR="00BF40FF" w:rsidRDefault="00BF40FF" w:rsidP="00EA4691">
      <w:pPr>
        <w:rPr>
          <w:sz w:val="20"/>
          <w:szCs w:val="20"/>
        </w:rPr>
      </w:pPr>
      <w:r>
        <w:rPr>
          <w:rFonts w:hint="eastAsia"/>
          <w:sz w:val="20"/>
          <w:szCs w:val="20"/>
        </w:rPr>
        <w:t>（２）</w:t>
      </w:r>
      <w:r w:rsidR="00DB49D2">
        <w:rPr>
          <w:rFonts w:hint="eastAsia"/>
          <w:sz w:val="20"/>
          <w:szCs w:val="20"/>
        </w:rPr>
        <w:t>障害者青年教室「</w:t>
      </w:r>
      <w:r w:rsidR="00FD39CC" w:rsidRPr="00787A5D">
        <w:rPr>
          <w:sz w:val="20"/>
          <w:szCs w:val="20"/>
        </w:rPr>
        <w:t>ひばり学級</w:t>
      </w:r>
      <w:r w:rsidR="00DB49D2">
        <w:rPr>
          <w:rFonts w:hint="eastAsia"/>
          <w:sz w:val="20"/>
          <w:szCs w:val="20"/>
        </w:rPr>
        <w:t>」</w:t>
      </w:r>
    </w:p>
    <w:p w14:paraId="6E310AF6" w14:textId="6284B6C7" w:rsidR="00270461" w:rsidRDefault="00DB49D2" w:rsidP="00D009E0">
      <w:pPr>
        <w:ind w:firstLineChars="100" w:firstLine="200"/>
        <w:rPr>
          <w:sz w:val="20"/>
          <w:szCs w:val="20"/>
        </w:rPr>
      </w:pPr>
      <w:r>
        <w:rPr>
          <w:rFonts w:hint="eastAsia"/>
          <w:sz w:val="20"/>
          <w:szCs w:val="20"/>
        </w:rPr>
        <w:t>生涯学習課において市文化協会委託事業として「ひばり学級」を実施。自力</w:t>
      </w:r>
      <w:r w:rsidR="003D24D1">
        <w:rPr>
          <w:rFonts w:hint="eastAsia"/>
          <w:sz w:val="20"/>
          <w:szCs w:val="20"/>
        </w:rPr>
        <w:t>で来場できる</w:t>
      </w:r>
      <w:r>
        <w:rPr>
          <w:rFonts w:hint="eastAsia"/>
          <w:sz w:val="20"/>
          <w:szCs w:val="20"/>
        </w:rPr>
        <w:t>障害者を対象に年</w:t>
      </w:r>
      <w:r w:rsidR="003D24D1">
        <w:rPr>
          <w:rFonts w:hint="eastAsia"/>
          <w:sz w:val="20"/>
          <w:szCs w:val="20"/>
        </w:rPr>
        <w:t>９</w:t>
      </w:r>
      <w:r>
        <w:rPr>
          <w:rFonts w:hint="eastAsia"/>
          <w:sz w:val="20"/>
          <w:szCs w:val="20"/>
        </w:rPr>
        <w:t>回</w:t>
      </w:r>
      <w:r w:rsidR="003D24D1">
        <w:rPr>
          <w:rFonts w:hint="eastAsia"/>
          <w:sz w:val="20"/>
          <w:szCs w:val="20"/>
        </w:rPr>
        <w:t>程度レクリエーションを提供。</w:t>
      </w:r>
      <w:r w:rsidR="0097650E">
        <w:rPr>
          <w:rFonts w:hint="eastAsia"/>
          <w:sz w:val="20"/>
          <w:szCs w:val="20"/>
        </w:rPr>
        <w:t>ボランティアの高齢化</w:t>
      </w:r>
      <w:r>
        <w:rPr>
          <w:rFonts w:hint="eastAsia"/>
          <w:sz w:val="20"/>
          <w:szCs w:val="20"/>
        </w:rPr>
        <w:t>から</w:t>
      </w:r>
      <w:r w:rsidR="00270461" w:rsidRPr="00A113F3">
        <w:rPr>
          <w:rFonts w:hint="eastAsia"/>
          <w:sz w:val="20"/>
          <w:szCs w:val="20"/>
        </w:rPr>
        <w:t>事業</w:t>
      </w:r>
      <w:r w:rsidR="0097650E">
        <w:rPr>
          <w:rFonts w:hint="eastAsia"/>
          <w:sz w:val="20"/>
          <w:szCs w:val="20"/>
        </w:rPr>
        <w:t>の</w:t>
      </w:r>
      <w:r w:rsidR="00270461" w:rsidRPr="00A113F3">
        <w:rPr>
          <w:rFonts w:hint="eastAsia"/>
          <w:sz w:val="20"/>
          <w:szCs w:val="20"/>
        </w:rPr>
        <w:t>継続</w:t>
      </w:r>
      <w:r w:rsidR="0097650E">
        <w:rPr>
          <w:rFonts w:hint="eastAsia"/>
          <w:sz w:val="20"/>
          <w:szCs w:val="20"/>
        </w:rPr>
        <w:t>性</w:t>
      </w:r>
      <w:r>
        <w:rPr>
          <w:rFonts w:hint="eastAsia"/>
          <w:sz w:val="20"/>
          <w:szCs w:val="20"/>
        </w:rPr>
        <w:t>に</w:t>
      </w:r>
      <w:r w:rsidR="0097650E">
        <w:rPr>
          <w:rFonts w:hint="eastAsia"/>
          <w:sz w:val="20"/>
          <w:szCs w:val="20"/>
        </w:rPr>
        <w:t>課題</w:t>
      </w:r>
      <w:r>
        <w:rPr>
          <w:rFonts w:hint="eastAsia"/>
          <w:sz w:val="20"/>
          <w:szCs w:val="20"/>
        </w:rPr>
        <w:t>がある</w:t>
      </w:r>
      <w:r w:rsidR="00270461" w:rsidRPr="00A113F3">
        <w:rPr>
          <w:rFonts w:hint="eastAsia"/>
          <w:sz w:val="20"/>
          <w:szCs w:val="20"/>
        </w:rPr>
        <w:t>。</w:t>
      </w:r>
      <w:r>
        <w:rPr>
          <w:rFonts w:hint="eastAsia"/>
          <w:sz w:val="20"/>
          <w:szCs w:val="20"/>
        </w:rPr>
        <w:t>→</w:t>
      </w:r>
      <w:r w:rsidR="003D24D1" w:rsidRPr="003D24D1">
        <w:rPr>
          <w:rFonts w:hint="eastAsia"/>
          <w:sz w:val="20"/>
          <w:szCs w:val="20"/>
        </w:rPr>
        <w:t>青年・成人期の余暇活動調査部会</w:t>
      </w:r>
      <w:r w:rsidR="003D24D1">
        <w:rPr>
          <w:rFonts w:hint="eastAsia"/>
          <w:sz w:val="20"/>
          <w:szCs w:val="20"/>
        </w:rPr>
        <w:t>にて視察した中央区「かえで学級」の取組みを参考に活動の強化を図る。</w:t>
      </w:r>
    </w:p>
    <w:p w14:paraId="7E711B95" w14:textId="710F64F7" w:rsidR="0048063E" w:rsidRDefault="00270461" w:rsidP="00270461">
      <w:pPr>
        <w:rPr>
          <w:sz w:val="20"/>
          <w:szCs w:val="20"/>
        </w:rPr>
      </w:pPr>
      <w:r w:rsidRPr="00787A5D">
        <w:rPr>
          <w:sz w:val="20"/>
          <w:szCs w:val="20"/>
        </w:rPr>
        <w:br/>
      </w:r>
      <w:r w:rsidR="00FA0C27">
        <w:rPr>
          <w:rFonts w:hint="eastAsia"/>
          <w:sz w:val="20"/>
          <w:szCs w:val="20"/>
        </w:rPr>
        <w:t>３．</w:t>
      </w:r>
      <w:r w:rsidRPr="00787A5D">
        <w:rPr>
          <w:sz w:val="20"/>
          <w:szCs w:val="20"/>
        </w:rPr>
        <w:t> </w:t>
      </w:r>
      <w:r w:rsidR="00C1648F">
        <w:rPr>
          <w:rFonts w:hint="eastAsia"/>
          <w:sz w:val="20"/>
          <w:szCs w:val="20"/>
        </w:rPr>
        <w:t>障害者青年教室「ひばり学級」の</w:t>
      </w:r>
      <w:r w:rsidR="001A7DE8">
        <w:rPr>
          <w:sz w:val="20"/>
          <w:szCs w:val="20"/>
        </w:rPr>
        <w:t>活動強化</w:t>
      </w:r>
      <w:r w:rsidR="0048063E">
        <w:rPr>
          <w:rFonts w:hint="eastAsia"/>
          <w:sz w:val="20"/>
          <w:szCs w:val="20"/>
        </w:rPr>
        <w:t>の方向性</w:t>
      </w:r>
    </w:p>
    <w:p w14:paraId="6FD480B7" w14:textId="241C5B94" w:rsidR="0048063E" w:rsidRDefault="0048063E">
      <w:pPr>
        <w:rPr>
          <w:sz w:val="20"/>
          <w:szCs w:val="20"/>
        </w:rPr>
      </w:pPr>
      <w:r>
        <w:rPr>
          <w:rFonts w:hint="eastAsia"/>
          <w:sz w:val="20"/>
          <w:szCs w:val="20"/>
        </w:rPr>
        <w:t>（１）スタッフの確保</w:t>
      </w:r>
    </w:p>
    <w:p w14:paraId="6A7E72AE" w14:textId="7155AE65" w:rsidR="00270461" w:rsidRDefault="0048063E" w:rsidP="0048063E">
      <w:pPr>
        <w:ind w:firstLineChars="100" w:firstLine="200"/>
        <w:rPr>
          <w:sz w:val="20"/>
          <w:szCs w:val="20"/>
        </w:rPr>
      </w:pPr>
      <w:r>
        <w:rPr>
          <w:rFonts w:hint="eastAsia"/>
          <w:sz w:val="20"/>
          <w:szCs w:val="20"/>
        </w:rPr>
        <w:t>講師等のスタッフを確保する。なお、費用拡充に対しては</w:t>
      </w:r>
      <w:r w:rsidR="00270461" w:rsidRPr="00787A5D">
        <w:rPr>
          <w:sz w:val="20"/>
          <w:szCs w:val="20"/>
        </w:rPr>
        <w:t>都の包括補助金</w:t>
      </w:r>
      <w:r>
        <w:rPr>
          <w:rFonts w:hint="eastAsia"/>
          <w:sz w:val="20"/>
          <w:szCs w:val="20"/>
        </w:rPr>
        <w:t>の活用を検討。</w:t>
      </w:r>
    </w:p>
    <w:p w14:paraId="6E21E243" w14:textId="6599EBD1" w:rsidR="0048063E" w:rsidRDefault="0048063E" w:rsidP="004F43F5">
      <w:pPr>
        <w:rPr>
          <w:sz w:val="20"/>
          <w:szCs w:val="20"/>
        </w:rPr>
      </w:pPr>
      <w:r>
        <w:rPr>
          <w:rFonts w:hint="eastAsia"/>
          <w:sz w:val="20"/>
          <w:szCs w:val="20"/>
        </w:rPr>
        <w:t>（２）提供プログラムの検討</w:t>
      </w:r>
    </w:p>
    <w:p w14:paraId="275A0CDF" w14:textId="34965E94" w:rsidR="0048063E" w:rsidRDefault="0048063E" w:rsidP="0048063E">
      <w:pPr>
        <w:ind w:firstLineChars="100" w:firstLine="200"/>
        <w:rPr>
          <w:sz w:val="20"/>
          <w:szCs w:val="20"/>
        </w:rPr>
      </w:pPr>
      <w:r>
        <w:rPr>
          <w:rFonts w:hint="eastAsia"/>
          <w:sz w:val="20"/>
          <w:szCs w:val="20"/>
        </w:rPr>
        <w:t>調理やその準備としての買い物等、生活に必要な力の向上を図れる</w:t>
      </w:r>
      <w:r w:rsidR="00FA0C27">
        <w:rPr>
          <w:rFonts w:hint="eastAsia"/>
          <w:sz w:val="20"/>
          <w:szCs w:val="20"/>
        </w:rPr>
        <w:t>よう</w:t>
      </w:r>
      <w:r>
        <w:rPr>
          <w:rFonts w:hint="eastAsia"/>
          <w:sz w:val="20"/>
          <w:szCs w:val="20"/>
        </w:rPr>
        <w:t>プログラムを</w:t>
      </w:r>
      <w:r w:rsidR="00FA0C27">
        <w:rPr>
          <w:rFonts w:hint="eastAsia"/>
          <w:sz w:val="20"/>
          <w:szCs w:val="20"/>
        </w:rPr>
        <w:t>見直す</w:t>
      </w:r>
      <w:r>
        <w:rPr>
          <w:rFonts w:hint="eastAsia"/>
          <w:sz w:val="20"/>
          <w:szCs w:val="20"/>
        </w:rPr>
        <w:t>。</w:t>
      </w:r>
    </w:p>
    <w:p w14:paraId="21811D68" w14:textId="3ECEA268" w:rsidR="0048063E" w:rsidRDefault="0048063E" w:rsidP="004F43F5">
      <w:pPr>
        <w:rPr>
          <w:sz w:val="20"/>
          <w:szCs w:val="20"/>
        </w:rPr>
      </w:pPr>
      <w:r>
        <w:rPr>
          <w:rFonts w:hint="eastAsia"/>
          <w:sz w:val="20"/>
          <w:szCs w:val="20"/>
        </w:rPr>
        <w:t>（３）地域の関係機関との連携</w:t>
      </w:r>
    </w:p>
    <w:p w14:paraId="018C69D7" w14:textId="07B73421" w:rsidR="0048063E" w:rsidRPr="0048063E" w:rsidRDefault="00FA0C27" w:rsidP="004F43F5">
      <w:pPr>
        <w:ind w:firstLineChars="100" w:firstLine="200"/>
        <w:rPr>
          <w:sz w:val="20"/>
          <w:szCs w:val="20"/>
        </w:rPr>
      </w:pPr>
      <w:r>
        <w:rPr>
          <w:rFonts w:hint="eastAsia"/>
          <w:sz w:val="20"/>
          <w:szCs w:val="20"/>
        </w:rPr>
        <w:t>地域住民や学生との交流機会を設けられるよう市内特別支援学校等と連携していく。</w:t>
      </w:r>
    </w:p>
    <w:p w14:paraId="4C6309E9" w14:textId="5E164FE6" w:rsidR="00FA0C27" w:rsidRDefault="00270461" w:rsidP="00FA0C27">
      <w:pPr>
        <w:rPr>
          <w:sz w:val="20"/>
          <w:szCs w:val="20"/>
        </w:rPr>
      </w:pPr>
      <w:r w:rsidRPr="00787A5D">
        <w:rPr>
          <w:sz w:val="20"/>
          <w:szCs w:val="20"/>
        </w:rPr>
        <w:br/>
      </w:r>
      <w:r w:rsidR="00FA0C27">
        <w:rPr>
          <w:rFonts w:hint="eastAsia"/>
          <w:sz w:val="20"/>
          <w:szCs w:val="20"/>
        </w:rPr>
        <w:t>４．</w:t>
      </w:r>
      <w:r w:rsidRPr="00787A5D">
        <w:rPr>
          <w:sz w:val="20"/>
          <w:szCs w:val="20"/>
        </w:rPr>
        <w:t>今後の展望</w:t>
      </w:r>
      <w:r w:rsidRPr="00787A5D">
        <w:rPr>
          <w:sz w:val="20"/>
          <w:szCs w:val="20"/>
        </w:rPr>
        <w:br/>
      </w:r>
      <w:r w:rsidRPr="00787A5D">
        <w:rPr>
          <w:sz w:val="20"/>
          <w:szCs w:val="20"/>
        </w:rPr>
        <w:t> </w:t>
      </w:r>
      <w:r w:rsidR="00FA0C27">
        <w:rPr>
          <w:rFonts w:hint="eastAsia"/>
          <w:sz w:val="20"/>
          <w:szCs w:val="20"/>
        </w:rPr>
        <w:t>（１）</w:t>
      </w:r>
      <w:r w:rsidRPr="00787A5D">
        <w:rPr>
          <w:sz w:val="20"/>
          <w:szCs w:val="20"/>
        </w:rPr>
        <w:t>令和</w:t>
      </w:r>
      <w:r w:rsidR="00FA0C27">
        <w:rPr>
          <w:rFonts w:hint="eastAsia"/>
          <w:sz w:val="20"/>
          <w:szCs w:val="20"/>
        </w:rPr>
        <w:t>７</w:t>
      </w:r>
      <w:r w:rsidRPr="00787A5D">
        <w:rPr>
          <w:sz w:val="20"/>
          <w:szCs w:val="20"/>
        </w:rPr>
        <w:t>年度</w:t>
      </w:r>
      <w:r w:rsidR="00FA0C27">
        <w:rPr>
          <w:rFonts w:hint="eastAsia"/>
          <w:sz w:val="20"/>
          <w:szCs w:val="20"/>
        </w:rPr>
        <w:t>の取組み</w:t>
      </w:r>
    </w:p>
    <w:p w14:paraId="7169CFA0" w14:textId="4A4D56B5" w:rsidR="00270461" w:rsidRDefault="00FA0C27" w:rsidP="004F43F5">
      <w:pPr>
        <w:ind w:firstLineChars="100" w:firstLine="200"/>
        <w:rPr>
          <w:sz w:val="20"/>
          <w:szCs w:val="20"/>
        </w:rPr>
      </w:pPr>
      <w:r>
        <w:rPr>
          <w:rFonts w:hint="eastAsia"/>
          <w:sz w:val="20"/>
          <w:szCs w:val="20"/>
        </w:rPr>
        <w:t>現行のひばり学級の取組み</w:t>
      </w:r>
      <w:r w:rsidR="00270461" w:rsidRPr="00787A5D">
        <w:rPr>
          <w:sz w:val="20"/>
          <w:szCs w:val="20"/>
        </w:rPr>
        <w:t>に</w:t>
      </w:r>
      <w:r w:rsidR="009F696D">
        <w:rPr>
          <w:rFonts w:hint="eastAsia"/>
          <w:sz w:val="20"/>
          <w:szCs w:val="20"/>
        </w:rPr>
        <w:t>追加して</w:t>
      </w:r>
      <w:r>
        <w:rPr>
          <w:rFonts w:hint="eastAsia"/>
          <w:sz w:val="20"/>
          <w:szCs w:val="20"/>
        </w:rPr>
        <w:t>オープン</w:t>
      </w:r>
      <w:r w:rsidR="00270461" w:rsidRPr="00787A5D">
        <w:rPr>
          <w:sz w:val="20"/>
          <w:szCs w:val="20"/>
        </w:rPr>
        <w:t>事業を実施</w:t>
      </w:r>
      <w:r w:rsidR="009F696D">
        <w:rPr>
          <w:rFonts w:hint="eastAsia"/>
          <w:sz w:val="20"/>
          <w:szCs w:val="20"/>
        </w:rPr>
        <w:t>する。オープン事業について</w:t>
      </w:r>
      <w:r>
        <w:rPr>
          <w:rFonts w:hint="eastAsia"/>
          <w:sz w:val="20"/>
          <w:szCs w:val="20"/>
        </w:rPr>
        <w:t>地域自立支援協議会にて評価、次年度以降の取組みの検討を行う。</w:t>
      </w:r>
    </w:p>
    <w:p w14:paraId="07B88D29" w14:textId="72B4E42A" w:rsidR="00FA0C27" w:rsidRDefault="00270461" w:rsidP="00270461">
      <w:pPr>
        <w:rPr>
          <w:sz w:val="20"/>
          <w:szCs w:val="20"/>
        </w:rPr>
      </w:pPr>
      <w:r w:rsidRPr="00787A5D">
        <w:rPr>
          <w:sz w:val="20"/>
          <w:szCs w:val="20"/>
        </w:rPr>
        <w:t> </w:t>
      </w:r>
      <w:r w:rsidR="00FA0C27">
        <w:rPr>
          <w:rFonts w:hint="eastAsia"/>
          <w:sz w:val="20"/>
          <w:szCs w:val="20"/>
        </w:rPr>
        <w:t>（２）</w:t>
      </w:r>
      <w:r>
        <w:rPr>
          <w:rFonts w:hint="eastAsia"/>
          <w:sz w:val="20"/>
          <w:szCs w:val="20"/>
        </w:rPr>
        <w:t>令和８年度</w:t>
      </w:r>
      <w:r w:rsidR="00FA0C27">
        <w:rPr>
          <w:rFonts w:hint="eastAsia"/>
          <w:sz w:val="20"/>
          <w:szCs w:val="20"/>
        </w:rPr>
        <w:t>以降の取組み</w:t>
      </w:r>
    </w:p>
    <w:p w14:paraId="573E23A3" w14:textId="65F01457" w:rsidR="00270461" w:rsidRDefault="00FA0C27" w:rsidP="00FA0C27">
      <w:pPr>
        <w:ind w:firstLineChars="100" w:firstLine="200"/>
      </w:pPr>
      <w:r>
        <w:rPr>
          <w:rFonts w:hint="eastAsia"/>
          <w:sz w:val="20"/>
          <w:szCs w:val="20"/>
        </w:rPr>
        <w:t>令和７年度での検討を踏まえ、上記３の方向性で</w:t>
      </w:r>
      <w:r w:rsidR="00270461">
        <w:rPr>
          <w:rFonts w:hint="eastAsia"/>
          <w:sz w:val="20"/>
          <w:szCs w:val="20"/>
        </w:rPr>
        <w:t>活動</w:t>
      </w:r>
      <w:r>
        <w:rPr>
          <w:rFonts w:hint="eastAsia"/>
          <w:sz w:val="20"/>
          <w:szCs w:val="20"/>
        </w:rPr>
        <w:t>を強化していく。</w:t>
      </w:r>
      <w:r w:rsidR="00270461" w:rsidRPr="00787A5D">
        <w:rPr>
          <w:sz w:val="20"/>
          <w:szCs w:val="20"/>
        </w:rPr>
        <w:br/>
      </w:r>
    </w:p>
    <w:sectPr w:rsidR="00270461" w:rsidSect="00270461">
      <w:headerReference w:type="default" r:id="rId8"/>
      <w:pgSz w:w="11906" w:h="16838"/>
      <w:pgMar w:top="1701"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36117" w14:textId="77777777" w:rsidR="00113F2F" w:rsidRDefault="00113F2F" w:rsidP="00DC0911">
      <w:r>
        <w:separator/>
      </w:r>
    </w:p>
  </w:endnote>
  <w:endnote w:type="continuationSeparator" w:id="0">
    <w:p w14:paraId="4CB515DF" w14:textId="77777777" w:rsidR="00113F2F" w:rsidRDefault="00113F2F" w:rsidP="00DC0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8CB64" w14:textId="77777777" w:rsidR="00113F2F" w:rsidRDefault="00113F2F" w:rsidP="00DC0911">
      <w:r>
        <w:separator/>
      </w:r>
    </w:p>
  </w:footnote>
  <w:footnote w:type="continuationSeparator" w:id="0">
    <w:p w14:paraId="47FE21F7" w14:textId="77777777" w:rsidR="00113F2F" w:rsidRDefault="00113F2F" w:rsidP="00DC0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EFBE4" w14:textId="1F7A656F" w:rsidR="00DC0911" w:rsidRPr="00DC0911" w:rsidRDefault="00DC0911" w:rsidP="00DC0911">
    <w:pPr>
      <w:pStyle w:val="a5"/>
      <w:jc w:val="right"/>
      <w:rPr>
        <w:b/>
        <w:bCs/>
        <w:sz w:val="36"/>
        <w:szCs w:val="40"/>
      </w:rPr>
    </w:pPr>
    <w:r w:rsidRPr="00DC0911">
      <w:rPr>
        <w:rFonts w:hint="eastAsia"/>
        <w:b/>
        <w:bCs/>
        <w:sz w:val="36"/>
        <w:szCs w:val="40"/>
      </w:rPr>
      <w:t>資料</w:t>
    </w:r>
    <w:r w:rsidR="00EE6231">
      <w:rPr>
        <w:rFonts w:hint="eastAsia"/>
        <w:b/>
        <w:bCs/>
        <w:sz w:val="36"/>
        <w:szCs w:val="40"/>
      </w:rPr>
      <w:t>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068BB"/>
    <w:multiLevelType w:val="hybridMultilevel"/>
    <w:tmpl w:val="EA7405EE"/>
    <w:lvl w:ilvl="0" w:tplc="F7423198">
      <w:start w:val="1"/>
      <w:numFmt w:val="decimalFullWidth"/>
      <w:lvlText w:val="%1．"/>
      <w:lvlJc w:val="left"/>
      <w:pPr>
        <w:ind w:left="400" w:hanging="4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5A412C6"/>
    <w:multiLevelType w:val="hybridMultilevel"/>
    <w:tmpl w:val="87F061E6"/>
    <w:lvl w:ilvl="0" w:tplc="3E8036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4166630">
    <w:abstractNumId w:val="1"/>
  </w:num>
  <w:num w:numId="2" w16cid:durableId="1577283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B9E"/>
    <w:rsid w:val="00113F2F"/>
    <w:rsid w:val="001A4AD9"/>
    <w:rsid w:val="001A7DE8"/>
    <w:rsid w:val="00212E16"/>
    <w:rsid w:val="00223F34"/>
    <w:rsid w:val="0023207A"/>
    <w:rsid w:val="00247448"/>
    <w:rsid w:val="00270461"/>
    <w:rsid w:val="002F2179"/>
    <w:rsid w:val="0036086D"/>
    <w:rsid w:val="003D24D1"/>
    <w:rsid w:val="0048063E"/>
    <w:rsid w:val="004C1B3C"/>
    <w:rsid w:val="004F2A46"/>
    <w:rsid w:val="004F43F5"/>
    <w:rsid w:val="005978EF"/>
    <w:rsid w:val="00617B9E"/>
    <w:rsid w:val="00623471"/>
    <w:rsid w:val="0067323F"/>
    <w:rsid w:val="006A172F"/>
    <w:rsid w:val="006E2592"/>
    <w:rsid w:val="006E6E7B"/>
    <w:rsid w:val="00787A5D"/>
    <w:rsid w:val="00800A91"/>
    <w:rsid w:val="0097650E"/>
    <w:rsid w:val="009F696D"/>
    <w:rsid w:val="00A113F3"/>
    <w:rsid w:val="00BC594A"/>
    <w:rsid w:val="00BF40FF"/>
    <w:rsid w:val="00C1648F"/>
    <w:rsid w:val="00C62ABB"/>
    <w:rsid w:val="00CC690D"/>
    <w:rsid w:val="00D009E0"/>
    <w:rsid w:val="00D24EAC"/>
    <w:rsid w:val="00DB49D2"/>
    <w:rsid w:val="00DC0911"/>
    <w:rsid w:val="00DC5BBE"/>
    <w:rsid w:val="00EA4691"/>
    <w:rsid w:val="00EE062E"/>
    <w:rsid w:val="00EE6231"/>
    <w:rsid w:val="00FA0C27"/>
    <w:rsid w:val="00FD3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BB06F1"/>
  <w15:chartTrackingRefBased/>
  <w15:docId w15:val="{BD6C9D72-E970-49DF-99B8-B106B57CB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7A5D"/>
    <w:pPr>
      <w:ind w:leftChars="400" w:left="840"/>
    </w:pPr>
  </w:style>
  <w:style w:type="paragraph" w:styleId="a4">
    <w:name w:val="Revision"/>
    <w:hidden/>
    <w:uiPriority w:val="99"/>
    <w:semiHidden/>
    <w:rsid w:val="004F2A46"/>
  </w:style>
  <w:style w:type="paragraph" w:styleId="a5">
    <w:name w:val="header"/>
    <w:basedOn w:val="a"/>
    <w:link w:val="a6"/>
    <w:uiPriority w:val="99"/>
    <w:unhideWhenUsed/>
    <w:rsid w:val="00DC0911"/>
    <w:pPr>
      <w:tabs>
        <w:tab w:val="center" w:pos="4252"/>
        <w:tab w:val="right" w:pos="8504"/>
      </w:tabs>
      <w:snapToGrid w:val="0"/>
    </w:pPr>
  </w:style>
  <w:style w:type="character" w:customStyle="1" w:styleId="a6">
    <w:name w:val="ヘッダー (文字)"/>
    <w:basedOn w:val="a0"/>
    <w:link w:val="a5"/>
    <w:uiPriority w:val="99"/>
    <w:rsid w:val="00DC0911"/>
  </w:style>
  <w:style w:type="paragraph" w:styleId="a7">
    <w:name w:val="footer"/>
    <w:basedOn w:val="a"/>
    <w:link w:val="a8"/>
    <w:uiPriority w:val="99"/>
    <w:unhideWhenUsed/>
    <w:rsid w:val="00DC0911"/>
    <w:pPr>
      <w:tabs>
        <w:tab w:val="center" w:pos="4252"/>
        <w:tab w:val="right" w:pos="8504"/>
      </w:tabs>
      <w:snapToGrid w:val="0"/>
    </w:pPr>
  </w:style>
  <w:style w:type="character" w:customStyle="1" w:styleId="a8">
    <w:name w:val="フッター (文字)"/>
    <w:basedOn w:val="a0"/>
    <w:link w:val="a7"/>
    <w:uiPriority w:val="99"/>
    <w:rsid w:val="00DC0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C4451-61AB-488F-AA9A-481E63120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dc:creator>
  <cp:keywords/>
  <dc:description/>
  <cp:lastModifiedBy>北原 康義</cp:lastModifiedBy>
  <cp:revision>14</cp:revision>
  <dcterms:created xsi:type="dcterms:W3CDTF">2024-12-23T06:45:00Z</dcterms:created>
  <dcterms:modified xsi:type="dcterms:W3CDTF">2025-02-10T00:29:00Z</dcterms:modified>
</cp:coreProperties>
</file>