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0F304" w14:textId="36B62B07" w:rsidR="00C33DAB" w:rsidRDefault="00517943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</w:t>
      </w:r>
      <w:r w:rsidR="00C33DAB">
        <w:rPr>
          <w:rFonts w:ascii="ＭＳ 明朝" w:hAnsi="ＭＳ 明朝" w:hint="eastAsia"/>
          <w:lang w:eastAsia="ja-JP"/>
        </w:rPr>
        <w:t>様式</w:t>
      </w:r>
      <w:r w:rsidR="00DD04DA">
        <w:rPr>
          <w:rFonts w:ascii="ＭＳ 明朝" w:hAnsi="ＭＳ 明朝" w:hint="eastAsia"/>
          <w:lang w:eastAsia="ja-JP"/>
        </w:rPr>
        <w:t>８</w:t>
      </w:r>
      <w:r>
        <w:rPr>
          <w:rFonts w:ascii="ＭＳ 明朝" w:hAnsi="ＭＳ 明朝" w:hint="eastAsia"/>
          <w:lang w:eastAsia="ja-JP"/>
        </w:rPr>
        <w:t>）</w:t>
      </w:r>
    </w:p>
    <w:p w14:paraId="1B67A76A" w14:textId="77777777" w:rsidR="00C33DAB" w:rsidRDefault="00C33DAB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728E4181" w14:textId="77777777" w:rsidR="00C33DAB" w:rsidRDefault="00C33DAB" w:rsidP="00C33DAB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5673F450" w14:textId="77777777" w:rsidR="00C33DAB" w:rsidRDefault="00C33DAB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5BCC6CCD" w14:textId="47B8436A" w:rsidR="007D5303" w:rsidRDefault="007D5303" w:rsidP="007D5303">
      <w:pPr>
        <w:widowControl w:val="0"/>
        <w:jc w:val="both"/>
        <w:rPr>
          <w:kern w:val="2"/>
          <w:szCs w:val="22"/>
          <w:lang w:eastAsia="ja-JP" w:bidi="ar-SA"/>
        </w:rPr>
      </w:pPr>
      <w:r>
        <w:rPr>
          <w:rFonts w:ascii="ＭＳ 明朝" w:hAnsi="ＭＳ 明朝" w:cs="HG丸ｺﾞｼｯｸM-PRO" w:hint="eastAsia"/>
          <w:szCs w:val="21"/>
          <w:lang w:eastAsia="ja-JP"/>
        </w:rPr>
        <w:t>（宛先）</w:t>
      </w:r>
      <w:r w:rsidR="001C3A43">
        <w:rPr>
          <w:rFonts w:ascii="ＭＳ 明朝" w:hAnsi="ＭＳ 明朝" w:cs="HG丸ｺﾞｼｯｸM-PRO" w:hint="eastAsia"/>
          <w:szCs w:val="21"/>
          <w:lang w:eastAsia="ja-JP"/>
        </w:rPr>
        <w:t>東久留米市長</w:t>
      </w:r>
    </w:p>
    <w:p w14:paraId="2C8671D0" w14:textId="77777777" w:rsidR="00C33DAB" w:rsidRDefault="00C33DAB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CC90DE8" w14:textId="77777777" w:rsidR="00C33DAB" w:rsidRDefault="00C33DAB" w:rsidP="00C33DAB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（提出者）　　　　　　　　　　　　　　</w:t>
      </w:r>
    </w:p>
    <w:p w14:paraId="082752DA" w14:textId="77777777" w:rsidR="00C33DAB" w:rsidRDefault="00C33DAB" w:rsidP="00C33DAB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住所又は居所　　　　　　　　　　　　</w:t>
      </w:r>
    </w:p>
    <w:p w14:paraId="67A2394E" w14:textId="77777777" w:rsidR="00C33DAB" w:rsidRDefault="00C33DAB" w:rsidP="00C33DAB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商号又は名称　　　　　　　　　　　　</w:t>
      </w:r>
    </w:p>
    <w:p w14:paraId="557D4372" w14:textId="77777777" w:rsidR="00C33DAB" w:rsidRDefault="00C33DAB" w:rsidP="00C33DAB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代表者職氏名　　　　　　　　　　　　</w:t>
      </w:r>
    </w:p>
    <w:p w14:paraId="41914BA6" w14:textId="77777777" w:rsidR="00C33DAB" w:rsidRDefault="00C33DAB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7E0FF3F8" w14:textId="293497FA" w:rsidR="00C33DAB" w:rsidRDefault="001C21C3" w:rsidP="00C33DAB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安定供給確約書</w:t>
      </w:r>
    </w:p>
    <w:p w14:paraId="0A425C70" w14:textId="77777777" w:rsidR="001C21C3" w:rsidRDefault="001C21C3" w:rsidP="00C33DA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7DEFF18A" w14:textId="386681C7" w:rsidR="00C33DAB" w:rsidRDefault="001C21C3" w:rsidP="001C21C3">
      <w:pPr>
        <w:widowControl w:val="0"/>
        <w:autoSpaceDE w:val="0"/>
        <w:autoSpaceDN w:val="0"/>
        <w:ind w:firstLineChars="100" w:firstLine="24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私は、</w:t>
      </w:r>
      <w:r w:rsidR="00492B9F">
        <w:rPr>
          <w:rFonts w:ascii="ＭＳ 明朝" w:hAnsi="ＭＳ 明朝" w:hint="eastAsia"/>
          <w:lang w:eastAsia="ja-JP"/>
        </w:rPr>
        <w:t>下記の</w:t>
      </w:r>
      <w:r w:rsidR="00FE0265" w:rsidRPr="00FE0265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  <w:r>
        <w:rPr>
          <w:rFonts w:ascii="ＭＳ 明朝" w:hAnsi="ＭＳ 明朝" w:hint="eastAsia"/>
          <w:lang w:eastAsia="ja-JP"/>
        </w:rPr>
        <w:t>において</w:t>
      </w:r>
      <w:r w:rsidR="00C33DAB">
        <w:rPr>
          <w:rFonts w:ascii="ＭＳ 明朝" w:hAnsi="ＭＳ 明朝" w:hint="eastAsia"/>
          <w:lang w:eastAsia="ja-JP"/>
        </w:rPr>
        <w:t>、</w:t>
      </w:r>
      <w:r>
        <w:rPr>
          <w:rFonts w:ascii="ＭＳ 明朝" w:hAnsi="ＭＳ 明朝" w:hint="eastAsia"/>
          <w:lang w:eastAsia="ja-JP"/>
        </w:rPr>
        <w:t>受注者となった場合には、小売電気事業者として、誠意をもって電気の安定供給に努めることを確約します。</w:t>
      </w:r>
    </w:p>
    <w:p w14:paraId="2473E3CA" w14:textId="3EFC6E92" w:rsidR="0079315E" w:rsidRDefault="001C21C3" w:rsidP="002E7914">
      <w:pPr>
        <w:widowControl w:val="0"/>
        <w:autoSpaceDE w:val="0"/>
        <w:autoSpaceDN w:val="0"/>
        <w:ind w:firstLineChars="100" w:firstLine="24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また、</w:t>
      </w:r>
      <w:r w:rsidR="002957BB">
        <w:rPr>
          <w:rFonts w:ascii="ＭＳ 明朝" w:hAnsi="ＭＳ 明朝" w:hint="eastAsia"/>
          <w:lang w:eastAsia="ja-JP"/>
        </w:rPr>
        <w:t>事故発生時等の緊急の場合に対応するため、あらかじめ当社及び東久留米市</w:t>
      </w:r>
      <w:r w:rsidR="0079315E">
        <w:rPr>
          <w:rFonts w:ascii="ＭＳ 明朝" w:hAnsi="ＭＳ 明朝" w:hint="eastAsia"/>
          <w:lang w:eastAsia="ja-JP"/>
        </w:rPr>
        <w:t>間の通常の連絡網の他に別の緊急連絡網を確保し、需要場所を電力供給区域に含む一般送配電事業者及び</w:t>
      </w:r>
      <w:r w:rsidR="002957BB">
        <w:rPr>
          <w:rFonts w:ascii="ＭＳ 明朝" w:hAnsi="ＭＳ 明朝" w:hint="eastAsia"/>
          <w:lang w:eastAsia="ja-JP"/>
        </w:rPr>
        <w:t>東久留米市</w:t>
      </w:r>
      <w:r w:rsidR="0079315E">
        <w:rPr>
          <w:rFonts w:ascii="ＭＳ 明朝" w:hAnsi="ＭＳ 明朝" w:hint="eastAsia"/>
          <w:lang w:eastAsia="ja-JP"/>
        </w:rPr>
        <w:t>と速やかに連絡をとり、事態に対応することを確約します。</w:t>
      </w:r>
      <w:bookmarkStart w:id="0" w:name="_GoBack"/>
      <w:bookmarkEnd w:id="0"/>
    </w:p>
    <w:p w14:paraId="543CE481" w14:textId="77777777" w:rsidR="002E7914" w:rsidRDefault="002E7914" w:rsidP="002E7914">
      <w:pPr>
        <w:widowControl w:val="0"/>
        <w:autoSpaceDE w:val="0"/>
        <w:autoSpaceDN w:val="0"/>
        <w:ind w:firstLineChars="100" w:firstLine="240"/>
        <w:jc w:val="both"/>
        <w:rPr>
          <w:rFonts w:ascii="ＭＳ 明朝" w:hAnsi="ＭＳ 明朝"/>
          <w:lang w:eastAsia="ja-JP"/>
        </w:rPr>
      </w:pPr>
    </w:p>
    <w:p w14:paraId="08A1B161" w14:textId="3F16FE35" w:rsidR="0079315E" w:rsidRDefault="0079315E" w:rsidP="002E7914">
      <w:pPr>
        <w:pStyle w:val="af8"/>
      </w:pPr>
      <w:r>
        <w:rPr>
          <w:rFonts w:hint="eastAsia"/>
        </w:rPr>
        <w:t>記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14"/>
      </w:tblGrid>
      <w:tr w:rsidR="0079315E" w14:paraId="6236E776" w14:textId="77777777" w:rsidTr="00965D0F">
        <w:tc>
          <w:tcPr>
            <w:tcW w:w="2830" w:type="dxa"/>
          </w:tcPr>
          <w:p w14:paraId="38729A20" w14:textId="57795A72" w:rsidR="0079315E" w:rsidRDefault="0079315E" w:rsidP="0079315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１　</w:t>
            </w:r>
            <w:r w:rsidR="007B2731">
              <w:rPr>
                <w:rFonts w:hint="eastAsia"/>
                <w:lang w:eastAsia="ja-JP"/>
              </w:rPr>
              <w:t>事業名</w:t>
            </w:r>
          </w:p>
        </w:tc>
        <w:tc>
          <w:tcPr>
            <w:tcW w:w="6514" w:type="dxa"/>
          </w:tcPr>
          <w:p w14:paraId="1F8F943F" w14:textId="1D7263D8" w:rsidR="0079315E" w:rsidRDefault="00FE0265" w:rsidP="0079315E">
            <w:pPr>
              <w:rPr>
                <w:lang w:eastAsia="ja-JP"/>
              </w:rPr>
            </w:pPr>
            <w:r w:rsidRPr="00FE0265">
              <w:rPr>
                <w:rFonts w:hint="eastAsia"/>
                <w:lang w:eastAsia="ja-JP"/>
              </w:rPr>
              <w:t>柳泉園クリーンポートのごみ発電余剰電力を活用した電力地産地消事業</w:t>
            </w:r>
          </w:p>
        </w:tc>
      </w:tr>
      <w:tr w:rsidR="004C54F1" w:rsidRPr="004C54F1" w14:paraId="09A0A404" w14:textId="77777777" w:rsidTr="00D243C3">
        <w:tc>
          <w:tcPr>
            <w:tcW w:w="2830" w:type="dxa"/>
          </w:tcPr>
          <w:p w14:paraId="753A2EF6" w14:textId="2AE0AF01" w:rsidR="00624EFC" w:rsidRPr="004C54F1" w:rsidRDefault="00F42009" w:rsidP="00D243C3">
            <w:pPr>
              <w:rPr>
                <w:color w:val="000000" w:themeColor="text1"/>
                <w:lang w:eastAsia="ja-JP"/>
              </w:rPr>
            </w:pPr>
            <w:r w:rsidRPr="004C54F1">
              <w:rPr>
                <w:rFonts w:hint="eastAsia"/>
                <w:color w:val="000000" w:themeColor="text1"/>
                <w:lang w:eastAsia="ja-JP"/>
              </w:rPr>
              <w:t>２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 xml:space="preserve">　需要場所</w:t>
            </w:r>
          </w:p>
        </w:tc>
        <w:tc>
          <w:tcPr>
            <w:tcW w:w="6514" w:type="dxa"/>
          </w:tcPr>
          <w:p w14:paraId="04B0B1C6" w14:textId="6DA9E60C" w:rsidR="00624EFC" w:rsidRPr="004C54F1" w:rsidRDefault="00AD21AE" w:rsidP="00624EFC">
            <w:pPr>
              <w:rPr>
                <w:color w:val="000000" w:themeColor="text1"/>
                <w:lang w:eastAsia="ja-JP"/>
              </w:rPr>
            </w:pPr>
            <w:r w:rsidRPr="00AD21AE">
              <w:rPr>
                <w:rFonts w:hint="eastAsia"/>
                <w:color w:val="000000" w:themeColor="text1"/>
                <w:lang w:eastAsia="ja-JP"/>
              </w:rPr>
              <w:t>東久留米市役所本庁舎</w:t>
            </w:r>
            <w:r w:rsidRPr="00AD21AE">
              <w:rPr>
                <w:rFonts w:hint="eastAsia"/>
                <w:color w:val="000000" w:themeColor="text1"/>
                <w:lang w:eastAsia="ja-JP"/>
              </w:rPr>
              <w:t xml:space="preserve"> </w:t>
            </w:r>
            <w:r w:rsidRPr="00AD21AE">
              <w:rPr>
                <w:rFonts w:hint="eastAsia"/>
                <w:color w:val="000000" w:themeColor="text1"/>
                <w:lang w:eastAsia="ja-JP"/>
              </w:rPr>
              <w:t>外</w:t>
            </w:r>
            <w:r w:rsidRPr="00AD21AE">
              <w:rPr>
                <w:rFonts w:hint="eastAsia"/>
                <w:color w:val="000000" w:themeColor="text1"/>
                <w:lang w:eastAsia="ja-JP"/>
              </w:rPr>
              <w:t xml:space="preserve"> </w:t>
            </w:r>
            <w:r w:rsidRPr="00AD21AE">
              <w:rPr>
                <w:rFonts w:hint="eastAsia"/>
                <w:color w:val="000000" w:themeColor="text1"/>
                <w:lang w:eastAsia="ja-JP"/>
              </w:rPr>
              <w:t>２３公共施設等</w:t>
            </w:r>
          </w:p>
        </w:tc>
      </w:tr>
    </w:tbl>
    <w:p w14:paraId="07E32ED8" w14:textId="756CF009" w:rsidR="00624EFC" w:rsidRPr="004C54F1" w:rsidRDefault="00624EFC" w:rsidP="00624EFC">
      <w:pPr>
        <w:widowControl w:val="0"/>
        <w:autoSpaceDE w:val="0"/>
        <w:autoSpaceDN w:val="0"/>
        <w:ind w:firstLineChars="173" w:firstLine="415"/>
        <w:jc w:val="both"/>
        <w:rPr>
          <w:rFonts w:ascii="ＭＳ 明朝" w:hAnsi="ＭＳ 明朝"/>
          <w:color w:val="000000" w:themeColor="text1"/>
          <w:lang w:eastAsia="ja-JP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519"/>
      </w:tblGrid>
      <w:tr w:rsidR="004C54F1" w:rsidRPr="004C54F1" w14:paraId="6783427E" w14:textId="77777777" w:rsidTr="001349D5">
        <w:tc>
          <w:tcPr>
            <w:tcW w:w="2830" w:type="dxa"/>
          </w:tcPr>
          <w:p w14:paraId="11D390B9" w14:textId="58EAEA3B" w:rsidR="00624EFC" w:rsidRPr="004C54F1" w:rsidRDefault="00F42009" w:rsidP="00D243C3">
            <w:pPr>
              <w:rPr>
                <w:color w:val="000000" w:themeColor="text1"/>
                <w:lang w:eastAsia="ja-JP"/>
              </w:rPr>
            </w:pPr>
            <w:r w:rsidRPr="004C54F1">
              <w:rPr>
                <w:rFonts w:hint="eastAsia"/>
                <w:color w:val="000000" w:themeColor="text1"/>
                <w:lang w:eastAsia="ja-JP"/>
              </w:rPr>
              <w:t>３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 xml:space="preserve">　</w:t>
            </w:r>
            <w:r w:rsidR="007B2731">
              <w:rPr>
                <w:rFonts w:hint="eastAsia"/>
                <w:color w:val="000000" w:themeColor="text1"/>
                <w:lang w:eastAsia="ja-JP"/>
              </w:rPr>
              <w:t>供給期間</w:t>
            </w:r>
          </w:p>
        </w:tc>
        <w:tc>
          <w:tcPr>
            <w:tcW w:w="6519" w:type="dxa"/>
          </w:tcPr>
          <w:p w14:paraId="7C63C42C" w14:textId="1003423F" w:rsidR="00624EFC" w:rsidRPr="004C54F1" w:rsidRDefault="001349D5" w:rsidP="00D243C3">
            <w:pPr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令和５年１０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月１日午前０時</w:t>
            </w:r>
            <w:r>
              <w:rPr>
                <w:rFonts w:hint="eastAsia"/>
                <w:color w:val="000000" w:themeColor="text1"/>
                <w:lang w:eastAsia="ja-JP"/>
              </w:rPr>
              <w:t>００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分から</w:t>
            </w:r>
          </w:p>
          <w:p w14:paraId="1A69CA51" w14:textId="516F9645" w:rsidR="00624EFC" w:rsidRPr="004C54F1" w:rsidRDefault="001349D5" w:rsidP="00D243C3">
            <w:pPr>
              <w:rPr>
                <w:color w:val="000000" w:themeColor="text1"/>
                <w:lang w:eastAsia="ja-JP"/>
              </w:rPr>
            </w:pPr>
            <w:r>
              <w:rPr>
                <w:rFonts w:hint="eastAsia"/>
                <w:color w:val="000000" w:themeColor="text1"/>
                <w:lang w:eastAsia="ja-JP"/>
              </w:rPr>
              <w:t>令和９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年３月</w:t>
            </w:r>
            <w:r>
              <w:rPr>
                <w:rFonts w:hint="eastAsia"/>
                <w:color w:val="000000" w:themeColor="text1"/>
                <w:lang w:eastAsia="ja-JP"/>
              </w:rPr>
              <w:t>３１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日午後</w:t>
            </w:r>
            <w:r>
              <w:rPr>
                <w:rFonts w:hint="eastAsia"/>
                <w:color w:val="000000" w:themeColor="text1"/>
                <w:lang w:eastAsia="ja-JP"/>
              </w:rPr>
              <w:t>１２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時</w:t>
            </w:r>
            <w:r>
              <w:rPr>
                <w:rFonts w:hint="eastAsia"/>
                <w:color w:val="000000" w:themeColor="text1"/>
                <w:lang w:eastAsia="ja-JP"/>
              </w:rPr>
              <w:t>００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>分まで</w:t>
            </w:r>
          </w:p>
        </w:tc>
      </w:tr>
      <w:tr w:rsidR="004C54F1" w:rsidRPr="004C54F1" w14:paraId="40BEEA11" w14:textId="77777777" w:rsidTr="001349D5">
        <w:tc>
          <w:tcPr>
            <w:tcW w:w="2830" w:type="dxa"/>
          </w:tcPr>
          <w:p w14:paraId="319AB70A" w14:textId="2611DF25" w:rsidR="00624EFC" w:rsidRPr="004C54F1" w:rsidRDefault="00F42009" w:rsidP="00D243C3">
            <w:pPr>
              <w:rPr>
                <w:color w:val="000000" w:themeColor="text1"/>
                <w:lang w:eastAsia="ja-JP"/>
              </w:rPr>
            </w:pPr>
            <w:r w:rsidRPr="004C54F1">
              <w:rPr>
                <w:rFonts w:hint="eastAsia"/>
                <w:color w:val="000000" w:themeColor="text1"/>
                <w:lang w:eastAsia="ja-JP"/>
              </w:rPr>
              <w:t>４</w:t>
            </w:r>
            <w:r w:rsidR="00624EFC" w:rsidRPr="004C54F1">
              <w:rPr>
                <w:rFonts w:hint="eastAsia"/>
                <w:color w:val="000000" w:themeColor="text1"/>
                <w:lang w:eastAsia="ja-JP"/>
              </w:rPr>
              <w:t xml:space="preserve">　供給体制等</w:t>
            </w:r>
          </w:p>
        </w:tc>
        <w:tc>
          <w:tcPr>
            <w:tcW w:w="6519" w:type="dxa"/>
          </w:tcPr>
          <w:p w14:paraId="176CB741" w14:textId="77777777" w:rsidR="00624EFC" w:rsidRPr="004C54F1" w:rsidRDefault="00624EFC" w:rsidP="00D243C3">
            <w:pPr>
              <w:rPr>
                <w:color w:val="000000" w:themeColor="text1"/>
                <w:lang w:eastAsia="ja-JP"/>
              </w:rPr>
            </w:pPr>
            <w:r w:rsidRPr="004C54F1">
              <w:rPr>
                <w:rFonts w:hint="eastAsia"/>
                <w:color w:val="000000" w:themeColor="text1"/>
                <w:lang w:eastAsia="ja-JP"/>
              </w:rPr>
              <w:t>別紙のとおり</w:t>
            </w:r>
          </w:p>
        </w:tc>
      </w:tr>
    </w:tbl>
    <w:p w14:paraId="1AF54587" w14:textId="77777777" w:rsidR="00662135" w:rsidRDefault="00662135" w:rsidP="00965D0F">
      <w:pPr>
        <w:rPr>
          <w:lang w:eastAsia="ja-JP"/>
        </w:rPr>
      </w:pPr>
    </w:p>
    <w:p w14:paraId="52563ED9" w14:textId="06F98205" w:rsidR="00965D0F" w:rsidRDefault="003066FD" w:rsidP="00965D0F">
      <w:pPr>
        <w:rPr>
          <w:lang w:eastAsia="ja-JP"/>
        </w:rPr>
      </w:pP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注１</w:t>
      </w:r>
      <w:r>
        <w:rPr>
          <w:lang w:eastAsia="ja-JP"/>
        </w:rPr>
        <w:t>)</w:t>
      </w:r>
      <w:r w:rsidR="00965D0F">
        <w:rPr>
          <w:rFonts w:hint="eastAsia"/>
          <w:lang w:eastAsia="ja-JP"/>
        </w:rPr>
        <w:t>上記</w:t>
      </w:r>
      <w:r w:rsidR="00555191">
        <w:rPr>
          <w:rFonts w:hint="eastAsia"/>
          <w:lang w:eastAsia="ja-JP"/>
        </w:rPr>
        <w:t>４</w:t>
      </w:r>
      <w:r w:rsidR="00965D0F">
        <w:rPr>
          <w:rFonts w:hint="eastAsia"/>
          <w:lang w:eastAsia="ja-JP"/>
        </w:rPr>
        <w:t>に係る別紙は任意様式とする。</w:t>
      </w:r>
    </w:p>
    <w:p w14:paraId="637C367A" w14:textId="00DC0090" w:rsidR="00965D0F" w:rsidRDefault="003066FD" w:rsidP="00AF3F3A">
      <w:pPr>
        <w:topLinePunct/>
        <w:ind w:leftChars="4" w:left="687" w:hangingChars="282" w:hanging="677"/>
        <w:rPr>
          <w:lang w:eastAsia="ja-JP"/>
        </w:rPr>
      </w:pPr>
      <w:r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注２</w:t>
      </w:r>
      <w:r>
        <w:rPr>
          <w:lang w:eastAsia="ja-JP"/>
        </w:rPr>
        <w:t>)</w:t>
      </w:r>
      <w:r w:rsidR="00965D0F">
        <w:rPr>
          <w:rFonts w:hint="eastAsia"/>
          <w:lang w:eastAsia="ja-JP"/>
        </w:rPr>
        <w:t>上記</w:t>
      </w:r>
      <w:r w:rsidR="00555191">
        <w:rPr>
          <w:rFonts w:hint="eastAsia"/>
          <w:lang w:eastAsia="ja-JP"/>
        </w:rPr>
        <w:t>４</w:t>
      </w:r>
      <w:r w:rsidR="00965D0F">
        <w:rPr>
          <w:rFonts w:hint="eastAsia"/>
          <w:lang w:eastAsia="ja-JP"/>
        </w:rPr>
        <w:t>の内容は、電源所在地、当該</w:t>
      </w:r>
      <w:r w:rsidR="00023072">
        <w:rPr>
          <w:rFonts w:hint="eastAsia"/>
          <w:lang w:eastAsia="ja-JP"/>
        </w:rPr>
        <w:t>電源の出力、電気の送電方法その他契約上必要と認められる事項を</w:t>
      </w:r>
      <w:r w:rsidR="00965D0F">
        <w:rPr>
          <w:rFonts w:hint="eastAsia"/>
          <w:lang w:eastAsia="ja-JP"/>
        </w:rPr>
        <w:t>記載するものとする。</w:t>
      </w:r>
    </w:p>
    <w:p w14:paraId="1592E499" w14:textId="7B2C14EA" w:rsidR="00662135" w:rsidRDefault="00662135">
      <w:pPr>
        <w:rPr>
          <w:rFonts w:ascii="ＭＳ 明朝" w:hAnsi="ＭＳ 明朝"/>
          <w:lang w:eastAsia="ja-JP"/>
        </w:rPr>
      </w:pPr>
    </w:p>
    <w:sectPr w:rsidR="00662135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01AE4" w14:textId="77777777" w:rsidR="006073D4" w:rsidRDefault="006073D4">
      <w:r>
        <w:separator/>
      </w:r>
    </w:p>
  </w:endnote>
  <w:endnote w:type="continuationSeparator" w:id="0">
    <w:p w14:paraId="397C087B" w14:textId="77777777" w:rsidR="006073D4" w:rsidRDefault="0060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5DCC0" w14:textId="77777777" w:rsidR="006073D4" w:rsidRDefault="006073D4">
      <w:r>
        <w:separator/>
      </w:r>
    </w:p>
  </w:footnote>
  <w:footnote w:type="continuationSeparator" w:id="0">
    <w:p w14:paraId="36097D6D" w14:textId="77777777" w:rsidR="006073D4" w:rsidRDefault="00607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072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58EF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6637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957BB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96596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2B9F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2273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073D4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3D24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2731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1B73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2DBD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206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4DA97-E1E6-4C9D-8F85-A211BA42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41</cp:revision>
  <dcterms:created xsi:type="dcterms:W3CDTF">2023-03-21T07:43:00Z</dcterms:created>
  <dcterms:modified xsi:type="dcterms:W3CDTF">2023-05-08T02:47:00Z</dcterms:modified>
</cp:coreProperties>
</file>