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77" w:rsidRDefault="007A6D9D" w:rsidP="007D0677">
      <w:pPr>
        <w:jc w:val="center"/>
        <w:rPr>
          <w:rFonts w:ascii="HGP創英角ｺﾞｼｯｸUB" w:eastAsia="HGP創英角ｺﾞｼｯｸUB" w:hAnsi="HGP創英角ｺﾞｼｯｸUB"/>
          <w:kern w:val="0"/>
          <w:sz w:val="40"/>
          <w:szCs w:val="20"/>
        </w:rPr>
      </w:pPr>
      <w:r>
        <w:rPr>
          <w:rFonts w:ascii="HGP創英角ｺﾞｼｯｸUB" w:eastAsia="HGP創英角ｺﾞｼｯｸUB" w:hAnsi="HGP創英角ｺﾞｼｯｸUB" w:hint="eastAsia"/>
          <w:sz w:val="40"/>
        </w:rPr>
        <w:t>東久留米市障害者施策に関する</w:t>
      </w:r>
    </w:p>
    <w:p w:rsidR="00D27420" w:rsidRPr="007D0677" w:rsidRDefault="007A6D9D" w:rsidP="007D0677">
      <w:pPr>
        <w:jc w:val="center"/>
        <w:rPr>
          <w:rFonts w:ascii="HGP創英角ｺﾞｼｯｸUB" w:eastAsia="HGP創英角ｺﾞｼｯｸUB" w:hAnsi="HGP創英角ｺﾞｼｯｸUB" w:hint="eastAsia"/>
          <w:sz w:val="40"/>
        </w:rPr>
      </w:pPr>
      <w:r w:rsidRPr="007D0677">
        <w:rPr>
          <w:rFonts w:ascii="HGP創英角ｺﾞｼｯｸUB" w:eastAsia="HGP創英角ｺﾞｼｯｸUB" w:hAnsi="HGP創英角ｺﾞｼｯｸUB" w:hint="eastAsia"/>
          <w:sz w:val="40"/>
        </w:rPr>
        <w:t>団体</w:t>
      </w:r>
      <w:r w:rsidR="007D0677" w:rsidRPr="007D0677">
        <w:rPr>
          <w:rFonts w:ascii="HGP創英角ｺﾞｼｯｸUB" w:eastAsia="HGP創英角ｺﾞｼｯｸUB" w:hAnsi="HGP創英角ｺﾞｼｯｸUB" w:hint="eastAsia"/>
          <w:sz w:val="40"/>
        </w:rPr>
        <w:t>ヒアリング</w:t>
      </w:r>
      <w:r w:rsidRPr="007D0677">
        <w:rPr>
          <w:rFonts w:ascii="HGP創英角ｺﾞｼｯｸUB" w:eastAsia="HGP創英角ｺﾞｼｯｸUB" w:hAnsi="HGP創英角ｺﾞｼｯｸUB" w:hint="eastAsia"/>
          <w:sz w:val="40"/>
        </w:rPr>
        <w:t>調査</w:t>
      </w:r>
      <w:r w:rsidR="00C502EE">
        <w:rPr>
          <w:rFonts w:ascii="HGP創英角ｺﾞｼｯｸUB" w:eastAsia="HGP創英角ｺﾞｼｯｸUB" w:hAnsi="HGP創英角ｺﾞｼｯｸUB" w:hint="eastAsia"/>
          <w:sz w:val="40"/>
        </w:rPr>
        <w:t>結果【速報】</w:t>
      </w:r>
    </w:p>
    <w:p w:rsidR="00D27420" w:rsidRDefault="00D27420" w:rsidP="00D27420">
      <w:pPr>
        <w:rPr>
          <w:rFonts w:ascii="HGSｺﾞｼｯｸM" w:eastAsia="HGSｺﾞｼｯｸM" w:hAnsi="HGSｺﾞｼｯｸM" w:cs="HGSｺﾞｼｯｸM" w:hint="eastAsia"/>
          <w:sz w:val="22"/>
        </w:rPr>
      </w:pPr>
    </w:p>
    <w:p w:rsidR="00D27420" w:rsidRPr="007D0677" w:rsidRDefault="007A6D9D" w:rsidP="007D0677">
      <w:pPr>
        <w:snapToGrid w:val="0"/>
        <w:spacing w:afterLines="30" w:after="108"/>
        <w:ind w:leftChars="135" w:left="283" w:rightChars="185" w:right="388" w:firstLineChars="100" w:firstLine="240"/>
        <w:rPr>
          <w:rFonts w:ascii="HG丸ｺﾞｼｯｸM-PRO" w:eastAsia="HG丸ｺﾞｼｯｸM-PRO" w:hint="eastAsia"/>
          <w:sz w:val="24"/>
          <w:szCs w:val="24"/>
        </w:rPr>
      </w:pPr>
      <w:r w:rsidRPr="007D0677">
        <w:rPr>
          <w:rFonts w:ascii="HG丸ｺﾞｼｯｸM-PRO" w:eastAsia="HG丸ｺﾞｼｯｸM-PRO" w:hint="eastAsia"/>
          <w:sz w:val="24"/>
          <w:szCs w:val="24"/>
        </w:rPr>
        <w:t>この団体</w:t>
      </w:r>
      <w:r w:rsidR="00C13B46">
        <w:rPr>
          <w:rFonts w:ascii="HG丸ｺﾞｼｯｸM-PRO" w:eastAsia="HG丸ｺﾞｼｯｸM-PRO" w:hint="eastAsia"/>
          <w:sz w:val="24"/>
          <w:szCs w:val="24"/>
        </w:rPr>
        <w:t>ヒアリング</w:t>
      </w:r>
      <w:r w:rsidRPr="007D0677">
        <w:rPr>
          <w:rFonts w:ascii="HG丸ｺﾞｼｯｸM-PRO" w:eastAsia="HG丸ｺﾞｼｯｸM-PRO" w:hint="eastAsia"/>
          <w:sz w:val="24"/>
          <w:szCs w:val="24"/>
        </w:rPr>
        <w:t>調査は、</w:t>
      </w:r>
      <w:r w:rsidR="00C502EE" w:rsidRPr="00C502EE">
        <w:rPr>
          <w:rFonts w:ascii="HG丸ｺﾞｼｯｸM-PRO" w:eastAsia="HG丸ｺﾞｼｯｸM-PRO" w:hint="eastAsia"/>
          <w:sz w:val="24"/>
          <w:szCs w:val="24"/>
        </w:rPr>
        <w:t>令和３年度を初年度とする「東久留米市障害者計画・第６期障害福祉計画・第２期障害児福祉計画」の策定に向け、</w:t>
      </w:r>
      <w:r w:rsidR="00C13B46">
        <w:rPr>
          <w:rFonts w:ascii="HG丸ｺﾞｼｯｸM-PRO" w:eastAsia="HG丸ｺﾞｼｯｸM-PRO" w:hint="eastAsia"/>
          <w:sz w:val="24"/>
          <w:szCs w:val="24"/>
        </w:rPr>
        <w:t>障害</w:t>
      </w:r>
      <w:r w:rsidRPr="007D0677">
        <w:rPr>
          <w:rFonts w:ascii="HG丸ｺﾞｼｯｸM-PRO" w:eastAsia="HG丸ｺﾞｼｯｸM-PRO" w:hint="eastAsia"/>
          <w:sz w:val="24"/>
          <w:szCs w:val="24"/>
        </w:rPr>
        <w:t>のある人を取り巻く現状や課題、今後の方向性などに関する意向など</w:t>
      </w:r>
      <w:r w:rsidR="00C502EE">
        <w:rPr>
          <w:rFonts w:ascii="HG丸ｺﾞｼｯｸM-PRO" w:eastAsia="HG丸ｺﾞｼｯｸM-PRO" w:hint="eastAsia"/>
          <w:sz w:val="24"/>
          <w:szCs w:val="24"/>
        </w:rPr>
        <w:t>を把握するために実施しました</w:t>
      </w:r>
      <w:r w:rsidRPr="007D0677">
        <w:rPr>
          <w:rFonts w:ascii="HG丸ｺﾞｼｯｸM-PRO" w:eastAsia="HG丸ｺﾞｼｯｸM-PRO" w:hint="eastAsia"/>
          <w:sz w:val="24"/>
          <w:szCs w:val="24"/>
        </w:rPr>
        <w:t>。</w:t>
      </w:r>
    </w:p>
    <w:p w:rsidR="003B5909" w:rsidRPr="003B5909" w:rsidRDefault="003B5909" w:rsidP="00C502EE">
      <w:pPr>
        <w:snapToGrid w:val="0"/>
        <w:spacing w:afterLines="30" w:after="108"/>
        <w:ind w:leftChars="135" w:left="283" w:rightChars="185" w:right="388" w:firstLineChars="100" w:firstLine="240"/>
        <w:rPr>
          <w:rFonts w:ascii="HG丸ｺﾞｼｯｸM-PRO" w:eastAsia="HG丸ｺﾞｼｯｸM-PRO" w:hint="eastAsia"/>
          <w:sz w:val="24"/>
          <w:szCs w:val="24"/>
        </w:rPr>
      </w:pPr>
      <w:r w:rsidRPr="003C5103">
        <w:rPr>
          <w:rFonts w:ascii="HG丸ｺﾞｼｯｸM-PRO" w:eastAsia="HG丸ｺﾞｼｯｸM-PRO" w:hint="eastAsia"/>
          <w:sz w:val="24"/>
          <w:szCs w:val="24"/>
        </w:rPr>
        <w:t>なお、従来は対面でのヒアリングを実施しておりましたが、昨今の新型コロナウイルス感染症拡大状況に鑑み、当ヒアリング調査に代えさせていただきま</w:t>
      </w:r>
      <w:r w:rsidR="00C502EE">
        <w:rPr>
          <w:rFonts w:ascii="HG丸ｺﾞｼｯｸM-PRO" w:eastAsia="HG丸ｺﾞｼｯｸM-PRO" w:hint="eastAsia"/>
          <w:sz w:val="24"/>
          <w:szCs w:val="24"/>
        </w:rPr>
        <w:t>した</w:t>
      </w:r>
      <w:r w:rsidRPr="003C5103">
        <w:rPr>
          <w:rFonts w:ascii="HG丸ｺﾞｼｯｸM-PRO" w:eastAsia="HG丸ｺﾞｼｯｸM-PRO" w:hint="eastAsia"/>
          <w:sz w:val="24"/>
          <w:szCs w:val="24"/>
        </w:rPr>
        <w:t>。</w:t>
      </w:r>
    </w:p>
    <w:p w:rsidR="00C502EE" w:rsidRDefault="00C502EE" w:rsidP="00C502EE">
      <w:pPr>
        <w:spacing w:before="120"/>
        <w:ind w:firstLineChars="100" w:firstLine="210"/>
        <w:rPr>
          <w:rFonts w:hAnsi="BIZ UDP明朝 Medium"/>
          <w:szCs w:val="21"/>
        </w:rPr>
      </w:pPr>
      <w:bookmarkStart w:id="0" w:name="_Hlk49327576"/>
    </w:p>
    <w:p w:rsidR="00C502EE" w:rsidRPr="00C502EE" w:rsidRDefault="00C502EE" w:rsidP="00C502EE">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調査対象：</w:t>
      </w:r>
      <w:r w:rsidRPr="00F64911">
        <w:rPr>
          <w:rFonts w:ascii="HG丸ｺﾞｼｯｸM-PRO" w:eastAsia="HG丸ｺﾞｼｯｸM-PRO" w:hint="eastAsia"/>
          <w:color w:val="FF0000"/>
          <w:sz w:val="24"/>
          <w:szCs w:val="24"/>
        </w:rPr>
        <w:t>当事者団体、学校関係団体、発達障害関係団体、難病関係団体</w:t>
      </w:r>
      <w:r w:rsidRPr="00C502EE">
        <w:rPr>
          <w:rFonts w:ascii="HG丸ｺﾞｼｯｸM-PRO" w:eastAsia="HG丸ｺﾞｼｯｸM-PRO" w:hint="eastAsia"/>
          <w:sz w:val="24"/>
          <w:szCs w:val="24"/>
        </w:rPr>
        <w:t>の６団体</w:t>
      </w:r>
    </w:p>
    <w:p w:rsidR="00C502EE" w:rsidRPr="00C502EE" w:rsidRDefault="00C502EE" w:rsidP="00C502EE">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調査方法：郵送配布・郵送回収</w:t>
      </w:r>
    </w:p>
    <w:p w:rsidR="00C502EE" w:rsidRPr="00C502EE" w:rsidRDefault="00C502EE" w:rsidP="00C502EE">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調査期間：令和２年</w:t>
      </w:r>
      <w:r>
        <w:rPr>
          <w:rFonts w:ascii="HG丸ｺﾞｼｯｸM-PRO" w:eastAsia="HG丸ｺﾞｼｯｸM-PRO" w:hint="eastAsia"/>
          <w:sz w:val="24"/>
          <w:szCs w:val="24"/>
        </w:rPr>
        <w:t>８</w:t>
      </w:r>
      <w:r w:rsidRPr="00C502EE">
        <w:rPr>
          <w:rFonts w:ascii="HG丸ｺﾞｼｯｸM-PRO" w:eastAsia="HG丸ｺﾞｼｯｸM-PRO" w:hint="eastAsia"/>
          <w:sz w:val="24"/>
          <w:szCs w:val="24"/>
        </w:rPr>
        <w:t>月</w:t>
      </w:r>
      <w:r>
        <w:rPr>
          <w:rFonts w:ascii="HG丸ｺﾞｼｯｸM-PRO" w:eastAsia="HG丸ｺﾞｼｯｸM-PRO" w:hint="eastAsia"/>
          <w:sz w:val="24"/>
          <w:szCs w:val="24"/>
        </w:rPr>
        <w:t>31</w:t>
      </w:r>
      <w:r w:rsidRPr="00C502EE">
        <w:rPr>
          <w:rFonts w:ascii="HG丸ｺﾞｼｯｸM-PRO" w:eastAsia="HG丸ｺﾞｼｯｸM-PRO" w:hint="eastAsia"/>
          <w:sz w:val="24"/>
          <w:szCs w:val="24"/>
        </w:rPr>
        <w:t>日～令和２年</w:t>
      </w:r>
      <w:r>
        <w:rPr>
          <w:rFonts w:ascii="HG丸ｺﾞｼｯｸM-PRO" w:eastAsia="HG丸ｺﾞｼｯｸM-PRO" w:hint="eastAsia"/>
          <w:sz w:val="24"/>
          <w:szCs w:val="24"/>
        </w:rPr>
        <w:t>９</w:t>
      </w:r>
      <w:r w:rsidRPr="00C502EE">
        <w:rPr>
          <w:rFonts w:ascii="HG丸ｺﾞｼｯｸM-PRO" w:eastAsia="HG丸ｺﾞｼｯｸM-PRO" w:hint="eastAsia"/>
          <w:sz w:val="24"/>
          <w:szCs w:val="24"/>
        </w:rPr>
        <w:t>月</w:t>
      </w:r>
      <w:r>
        <w:rPr>
          <w:rFonts w:ascii="HG丸ｺﾞｼｯｸM-PRO" w:eastAsia="HG丸ｺﾞｼｯｸM-PRO" w:hint="eastAsia"/>
          <w:sz w:val="24"/>
          <w:szCs w:val="24"/>
        </w:rPr>
        <w:t>14</w:t>
      </w:r>
      <w:r w:rsidRPr="00C502EE">
        <w:rPr>
          <w:rFonts w:ascii="HG丸ｺﾞｼｯｸM-PRO" w:eastAsia="HG丸ｺﾞｼｯｸM-PRO" w:hint="eastAsia"/>
          <w:sz w:val="24"/>
          <w:szCs w:val="24"/>
        </w:rPr>
        <w:t>日</w:t>
      </w:r>
    </w:p>
    <w:bookmarkEnd w:id="0"/>
    <w:p w:rsidR="00C502EE" w:rsidRPr="00C502EE" w:rsidRDefault="00C502EE" w:rsidP="00C502EE">
      <w:pPr>
        <w:spacing w:before="120"/>
        <w:ind w:firstLineChars="100" w:firstLine="240"/>
        <w:rPr>
          <w:rFonts w:ascii="HG丸ｺﾞｼｯｸM-PRO" w:eastAsia="HG丸ｺﾞｼｯｸM-PRO"/>
          <w:sz w:val="24"/>
          <w:szCs w:val="24"/>
        </w:rPr>
      </w:pPr>
      <w:r w:rsidRPr="00C502EE">
        <w:rPr>
          <w:rFonts w:ascii="HG丸ｺﾞｼｯｸM-PRO" w:eastAsia="HG丸ｺﾞｼｯｸM-PRO" w:hint="eastAsia"/>
          <w:sz w:val="24"/>
          <w:szCs w:val="24"/>
        </w:rPr>
        <w:t>回収結果</w:t>
      </w:r>
      <w:r>
        <w:rPr>
          <w:rFonts w:ascii="HG丸ｺﾞｼｯｸM-PRO" w:eastAsia="HG丸ｺﾞｼｯｸM-PRO" w:hint="eastAsia"/>
          <w:sz w:val="24"/>
          <w:szCs w:val="24"/>
        </w:rPr>
        <w:t>：４件（１件追加予定）</w:t>
      </w:r>
    </w:p>
    <w:p w:rsidR="00D27420" w:rsidRDefault="00D27420" w:rsidP="00D27420">
      <w:pPr>
        <w:spacing w:line="160" w:lineRule="exact"/>
        <w:rPr>
          <w:rFonts w:ascii="HGSｺﾞｼｯｸM" w:eastAsia="HGSｺﾞｼｯｸM" w:hAnsi="HGSｺﾞｼｯｸM" w:hint="eastAsia"/>
          <w:sz w:val="22"/>
        </w:rPr>
      </w:pPr>
    </w:p>
    <w:p w:rsidR="00D27420" w:rsidRDefault="007A6D9D" w:rsidP="00D27420">
      <w:pPr>
        <w:rPr>
          <w:rFonts w:hAnsi="HGS創英角ｺﾞｼｯｸUB" w:hint="eastAsia"/>
          <w:sz w:val="24"/>
        </w:rPr>
      </w:pPr>
      <w:r>
        <w:rPr>
          <w:rFonts w:hAnsi="HGS創英角ｺﾞｼｯｸUB"/>
          <w:sz w:val="24"/>
        </w:rPr>
        <w:br w:type="page"/>
      </w:r>
    </w:p>
    <w:p w:rsidR="008E6236" w:rsidRPr="00D27420" w:rsidRDefault="00D27420" w:rsidP="00D27420">
      <w:pPr>
        <w:pStyle w:val="1"/>
      </w:pPr>
      <w:r>
        <w:rPr>
          <w:rFonts w:hint="eastAsia"/>
        </w:rPr>
        <w:t>１</w:t>
      </w:r>
      <w:r w:rsidR="007A6D9D" w:rsidRPr="00D27420">
        <w:rPr>
          <w:rFonts w:hint="eastAsia"/>
        </w:rPr>
        <w:t xml:space="preserve">　貴団体</w:t>
      </w:r>
      <w:r>
        <w:rPr>
          <w:rFonts w:hint="eastAsia"/>
        </w:rPr>
        <w:t>の活動状況・課題</w:t>
      </w:r>
      <w:r w:rsidR="007A6D9D" w:rsidRPr="00D27420">
        <w:rPr>
          <w:rFonts w:hint="eastAsia"/>
        </w:rPr>
        <w:t>について</w:t>
      </w:r>
    </w:p>
    <w:p w:rsidR="008E6236" w:rsidRDefault="008E6236" w:rsidP="008E6236">
      <w:pPr>
        <w:rPr>
          <w:rFonts w:hint="eastAsia"/>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3685"/>
        <w:gridCol w:w="3969"/>
      </w:tblGrid>
      <w:tr w:rsidR="007A6D9D" w:rsidTr="006A5395">
        <w:tc>
          <w:tcPr>
            <w:tcW w:w="188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E6236" w:rsidRDefault="007A6D9D">
            <w:pPr>
              <w:snapToGrid w:val="0"/>
              <w:spacing w:line="320" w:lineRule="exact"/>
              <w:jc w:val="center"/>
              <w:rPr>
                <w:rFonts w:ascii="メイリオ" w:eastAsia="メイリオ" w:hAnsi="メイリオ" w:hint="eastAsia"/>
                <w:color w:val="000000"/>
                <w:sz w:val="24"/>
              </w:rPr>
            </w:pPr>
            <w:r>
              <w:rPr>
                <w:rFonts w:ascii="メイリオ" w:eastAsia="メイリオ" w:hAnsi="メイリオ" w:hint="eastAsia"/>
                <w:color w:val="000000"/>
                <w:sz w:val="24"/>
              </w:rPr>
              <w:t>活動範囲</w:t>
            </w:r>
          </w:p>
        </w:tc>
        <w:tc>
          <w:tcPr>
            <w:tcW w:w="3685" w:type="dxa"/>
            <w:tcBorders>
              <w:top w:val="single" w:sz="4" w:space="0" w:color="auto"/>
              <w:left w:val="single" w:sz="4" w:space="0" w:color="auto"/>
              <w:bottom w:val="single" w:sz="4" w:space="0" w:color="auto"/>
              <w:right w:val="nil"/>
            </w:tcBorders>
            <w:shd w:val="clear" w:color="auto" w:fill="auto"/>
            <w:hideMark/>
          </w:tcPr>
          <w:p w:rsidR="008E6236" w:rsidRDefault="007A6D9D">
            <w:pPr>
              <w:snapToGrid w:val="0"/>
              <w:spacing w:line="400" w:lineRule="exact"/>
              <w:jc w:val="left"/>
              <w:rPr>
                <w:rFonts w:ascii="HG丸ｺﾞｼｯｸM-PRO" w:eastAsia="HG丸ｺﾞｼｯｸM-PRO" w:hAnsi="ＭＳ ゴシック" w:hint="eastAsia"/>
                <w:color w:val="000000"/>
              </w:rPr>
            </w:pPr>
            <w:r>
              <w:rPr>
                <w:rFonts w:ascii="HG丸ｺﾞｼｯｸM-PRO" w:eastAsia="HG丸ｺﾞｼｯｸM-PRO" w:hAnsi="ＭＳ ゴシック" w:hint="eastAsia"/>
                <w:color w:val="000000"/>
              </w:rPr>
              <w:t xml:space="preserve">１　市内　　</w:t>
            </w:r>
            <w:r w:rsidR="00BE572C" w:rsidRPr="007C73DA">
              <w:rPr>
                <w:rFonts w:ascii="HG丸ｺﾞｼｯｸM-PRO" w:eastAsia="HG丸ｺﾞｼｯｸM-PRO" w:hAnsi="ＭＳ ゴシック" w:hint="eastAsia"/>
                <w:color w:val="000000"/>
                <w:u w:val="single"/>
              </w:rPr>
              <w:t>２件</w:t>
            </w:r>
          </w:p>
          <w:p w:rsidR="008E6236" w:rsidRDefault="007A6D9D">
            <w:pPr>
              <w:snapToGrid w:val="0"/>
              <w:spacing w:line="400" w:lineRule="exact"/>
              <w:rPr>
                <w:rFonts w:ascii="HG丸ｺﾞｼｯｸM-PRO" w:eastAsia="HG丸ｺﾞｼｯｸM-PRO" w:hAnsi="ＭＳ ゴシック" w:hint="eastAsia"/>
                <w:color w:val="000000"/>
              </w:rPr>
            </w:pPr>
            <w:r>
              <w:rPr>
                <w:rFonts w:ascii="HG丸ｺﾞｼｯｸM-PRO" w:eastAsia="HG丸ｺﾞｼｯｸM-PRO" w:hAnsi="ＭＳ ゴシック" w:hint="eastAsia"/>
                <w:color w:val="000000"/>
              </w:rPr>
              <w:t xml:space="preserve">３　</w:t>
            </w:r>
            <w:r w:rsidR="005968B0">
              <w:rPr>
                <w:rFonts w:ascii="HG丸ｺﾞｼｯｸM-PRO" w:eastAsia="HG丸ｺﾞｼｯｸM-PRO" w:hAnsi="ＭＳ ゴシック" w:hint="eastAsia"/>
                <w:color w:val="000000"/>
              </w:rPr>
              <w:t>都</w:t>
            </w:r>
            <w:r>
              <w:rPr>
                <w:rFonts w:ascii="HG丸ｺﾞｼｯｸM-PRO" w:eastAsia="HG丸ｺﾞｼｯｸM-PRO" w:hAnsi="ＭＳ ゴシック" w:hint="eastAsia"/>
                <w:color w:val="000000"/>
              </w:rPr>
              <w:t>内</w:t>
            </w:r>
            <w:r w:rsidR="006A5395">
              <w:rPr>
                <w:rFonts w:ascii="HG丸ｺﾞｼｯｸM-PRO" w:eastAsia="HG丸ｺﾞｼｯｸM-PRO" w:hAnsi="ＭＳ ゴシック" w:hint="eastAsia"/>
                <w:color w:val="000000"/>
              </w:rPr>
              <w:t xml:space="preserve">全域　</w:t>
            </w:r>
            <w:r>
              <w:rPr>
                <w:rFonts w:ascii="HG丸ｺﾞｼｯｸM-PRO" w:eastAsia="HG丸ｺﾞｼｯｸM-PRO" w:hAnsi="ＭＳ ゴシック" w:hint="eastAsia"/>
                <w:color w:val="000000"/>
              </w:rPr>
              <w:t xml:space="preserve">　</w:t>
            </w:r>
            <w:r w:rsidR="006A5395">
              <w:rPr>
                <w:rFonts w:ascii="HG丸ｺﾞｼｯｸM-PRO" w:eastAsia="HG丸ｺﾞｼｯｸM-PRO" w:hAnsi="ＭＳ ゴシック" w:hint="eastAsia"/>
                <w:color w:val="000000"/>
                <w:u w:val="single"/>
              </w:rPr>
              <w:t>０</w:t>
            </w:r>
            <w:r w:rsidR="006A5395" w:rsidRPr="007C73DA">
              <w:rPr>
                <w:rFonts w:ascii="HG丸ｺﾞｼｯｸM-PRO" w:eastAsia="HG丸ｺﾞｼｯｸM-PRO" w:hAnsi="ＭＳ ゴシック" w:hint="eastAsia"/>
                <w:color w:val="000000"/>
                <w:u w:val="single"/>
              </w:rPr>
              <w:t>件</w:t>
            </w:r>
          </w:p>
          <w:p w:rsidR="008E6236" w:rsidRDefault="007A6D9D">
            <w:pPr>
              <w:snapToGrid w:val="0"/>
              <w:spacing w:line="400" w:lineRule="exact"/>
              <w:rPr>
                <w:rFonts w:ascii="HG丸ｺﾞｼｯｸM-PRO" w:eastAsia="HG丸ｺﾞｼｯｸM-PRO" w:hAnsi="ＭＳ ゴシック" w:hint="eastAsia"/>
                <w:color w:val="000000"/>
              </w:rPr>
            </w:pPr>
            <w:r>
              <w:rPr>
                <w:rFonts w:ascii="HG丸ｺﾞｼｯｸM-PRO" w:eastAsia="HG丸ｺﾞｼｯｸM-PRO" w:hAnsi="ＭＳ ゴシック" w:hint="eastAsia"/>
                <w:color w:val="000000"/>
              </w:rPr>
              <w:t>５　特に決まっていない</w:t>
            </w:r>
            <w:r w:rsidR="006A5395">
              <w:rPr>
                <w:rFonts w:ascii="HG丸ｺﾞｼｯｸM-PRO" w:eastAsia="HG丸ｺﾞｼｯｸM-PRO" w:hAnsi="ＭＳ ゴシック" w:hint="eastAsia"/>
                <w:color w:val="000000"/>
              </w:rPr>
              <w:t xml:space="preserve">　　</w:t>
            </w:r>
            <w:r w:rsidR="006A5395">
              <w:rPr>
                <w:rFonts w:ascii="HG丸ｺﾞｼｯｸM-PRO" w:eastAsia="HG丸ｺﾞｼｯｸM-PRO" w:hAnsi="ＭＳ ゴシック" w:hint="eastAsia"/>
                <w:color w:val="000000"/>
                <w:u w:val="single"/>
              </w:rPr>
              <w:t>０</w:t>
            </w:r>
            <w:r w:rsidR="006A5395" w:rsidRPr="007C73DA">
              <w:rPr>
                <w:rFonts w:ascii="HG丸ｺﾞｼｯｸM-PRO" w:eastAsia="HG丸ｺﾞｼｯｸM-PRO" w:hAnsi="ＭＳ ゴシック" w:hint="eastAsia"/>
                <w:color w:val="000000"/>
                <w:u w:val="single"/>
              </w:rPr>
              <w:t>件</w:t>
            </w:r>
          </w:p>
        </w:tc>
        <w:tc>
          <w:tcPr>
            <w:tcW w:w="3969" w:type="dxa"/>
            <w:tcBorders>
              <w:top w:val="single" w:sz="4" w:space="0" w:color="auto"/>
              <w:left w:val="nil"/>
              <w:bottom w:val="single" w:sz="4" w:space="0" w:color="auto"/>
              <w:right w:val="single" w:sz="4" w:space="0" w:color="auto"/>
            </w:tcBorders>
            <w:shd w:val="clear" w:color="auto" w:fill="auto"/>
            <w:hideMark/>
          </w:tcPr>
          <w:p w:rsidR="008E6236" w:rsidRDefault="007A6D9D">
            <w:pPr>
              <w:snapToGrid w:val="0"/>
              <w:spacing w:line="400" w:lineRule="exact"/>
              <w:jc w:val="left"/>
              <w:rPr>
                <w:rFonts w:ascii="HG丸ｺﾞｼｯｸM-PRO" w:eastAsia="HG丸ｺﾞｼｯｸM-PRO" w:hAnsi="ＭＳ ゴシック" w:hint="eastAsia"/>
                <w:color w:val="000000"/>
              </w:rPr>
            </w:pPr>
            <w:r>
              <w:rPr>
                <w:rFonts w:ascii="HG丸ｺﾞｼｯｸM-PRO" w:eastAsia="HG丸ｺﾞｼｯｸM-PRO" w:hAnsi="ＭＳ ゴシック" w:hint="eastAsia"/>
                <w:color w:val="000000"/>
              </w:rPr>
              <w:t>２　市内と近隣市町村</w:t>
            </w:r>
            <w:r w:rsidR="007C73DA">
              <w:rPr>
                <w:rFonts w:ascii="HG丸ｺﾞｼｯｸM-PRO" w:eastAsia="HG丸ｺﾞｼｯｸM-PRO" w:hAnsi="ＭＳ ゴシック" w:hint="eastAsia"/>
                <w:color w:val="000000"/>
              </w:rPr>
              <w:t xml:space="preserve">　　</w:t>
            </w:r>
            <w:r w:rsidR="007C73DA" w:rsidRPr="007C73DA">
              <w:rPr>
                <w:rFonts w:ascii="HG丸ｺﾞｼｯｸM-PRO" w:eastAsia="HG丸ｺﾞｼｯｸM-PRO" w:hAnsi="ＭＳ ゴシック" w:hint="eastAsia"/>
                <w:color w:val="000000"/>
                <w:u w:val="single"/>
              </w:rPr>
              <w:t>２件</w:t>
            </w:r>
          </w:p>
          <w:p w:rsidR="008E6236" w:rsidRDefault="007A6D9D">
            <w:pPr>
              <w:snapToGrid w:val="0"/>
              <w:spacing w:line="400" w:lineRule="exact"/>
              <w:rPr>
                <w:rFonts w:ascii="メイリオ" w:eastAsia="メイリオ" w:hAnsi="メイリオ" w:hint="eastAsia"/>
                <w:color w:val="000000"/>
                <w:sz w:val="24"/>
                <w:szCs w:val="24"/>
              </w:rPr>
            </w:pPr>
            <w:r>
              <w:rPr>
                <w:rFonts w:ascii="HG丸ｺﾞｼｯｸM-PRO" w:eastAsia="HG丸ｺﾞｼｯｸM-PRO" w:hAnsi="ＭＳ ゴシック" w:hint="eastAsia"/>
                <w:color w:val="000000"/>
              </w:rPr>
              <w:t>４　その他</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１</w:t>
            </w:r>
            <w:r w:rsidR="00BE572C" w:rsidRPr="007C73DA">
              <w:rPr>
                <w:rFonts w:ascii="HG丸ｺﾞｼｯｸM-PRO" w:eastAsia="HG丸ｺﾞｼｯｸM-PRO" w:hAnsi="ＭＳ ゴシック" w:hint="eastAsia"/>
                <w:color w:val="000000"/>
                <w:u w:val="single"/>
              </w:rPr>
              <w:t>件</w:t>
            </w:r>
          </w:p>
        </w:tc>
      </w:tr>
      <w:tr w:rsidR="007A6D9D" w:rsidTr="008E6236">
        <w:tc>
          <w:tcPr>
            <w:tcW w:w="188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E6236" w:rsidRDefault="007A6D9D">
            <w:pPr>
              <w:snapToGrid w:val="0"/>
              <w:spacing w:line="320" w:lineRule="exact"/>
              <w:jc w:val="center"/>
              <w:rPr>
                <w:rFonts w:ascii="メイリオ" w:eastAsia="メイリオ" w:hAnsi="メイリオ" w:hint="eastAsia"/>
                <w:color w:val="000000"/>
                <w:sz w:val="24"/>
              </w:rPr>
            </w:pPr>
            <w:r>
              <w:rPr>
                <w:rFonts w:ascii="メイリオ" w:eastAsia="メイリオ" w:hAnsi="メイリオ" w:hint="eastAsia"/>
                <w:color w:val="000000"/>
                <w:sz w:val="24"/>
              </w:rPr>
              <w:t>主な活動場所</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BE572C" w:rsidRPr="00BE572C" w:rsidRDefault="00BE572C" w:rsidP="00BE572C">
            <w:pPr>
              <w:numPr>
                <w:ilvl w:val="0"/>
                <w:numId w:val="2"/>
              </w:numPr>
              <w:snapToGrid w:val="0"/>
              <w:spacing w:line="400" w:lineRule="exact"/>
              <w:rPr>
                <w:rFonts w:ascii="HG丸ｺﾞｼｯｸM-PRO" w:eastAsia="HG丸ｺﾞｼｯｸM-PRO" w:hAnsi="ＭＳ ゴシック" w:hint="eastAsia"/>
                <w:color w:val="000000"/>
              </w:rPr>
            </w:pPr>
            <w:r w:rsidRPr="00BE572C">
              <w:rPr>
                <w:rFonts w:ascii="HG丸ｺﾞｼｯｸM-PRO" w:eastAsia="HG丸ｺﾞｼｯｸM-PRO" w:hAnsi="ＭＳ ゴシック" w:hint="eastAsia"/>
                <w:color w:val="000000"/>
              </w:rPr>
              <w:t>わくわく健康プラザ</w:t>
            </w:r>
          </w:p>
          <w:p w:rsidR="008E6236" w:rsidRPr="00BE572C" w:rsidRDefault="00BE572C" w:rsidP="00BE572C">
            <w:pPr>
              <w:numPr>
                <w:ilvl w:val="0"/>
                <w:numId w:val="2"/>
              </w:numPr>
              <w:snapToGrid w:val="0"/>
              <w:spacing w:line="400" w:lineRule="exact"/>
              <w:rPr>
                <w:rFonts w:ascii="HG丸ｺﾞｼｯｸM-PRO" w:eastAsia="HG丸ｺﾞｼｯｸM-PRO" w:hAnsi="ＭＳ ゴシック" w:hint="eastAsia"/>
                <w:color w:val="000000"/>
              </w:rPr>
            </w:pPr>
            <w:r w:rsidRPr="00BE572C">
              <w:rPr>
                <w:rFonts w:ascii="HG丸ｺﾞｼｯｸM-PRO" w:eastAsia="HG丸ｺﾞｼｯｸM-PRO" w:hAnsi="ＭＳ ゴシック" w:hint="eastAsia"/>
                <w:color w:val="000000"/>
              </w:rPr>
              <w:t>さいわい福祉センター、市民プラザホール</w:t>
            </w:r>
          </w:p>
        </w:tc>
      </w:tr>
    </w:tbl>
    <w:p w:rsidR="008E6236" w:rsidRDefault="008E6236" w:rsidP="008E6236">
      <w:pPr>
        <w:rPr>
          <w:rFonts w:ascii="HG丸ｺﾞｼｯｸM-PRO" w:eastAsia="HG丸ｺﾞｼｯｸM-PRO" w:hAnsi="ＭＳ ゴシック"/>
          <w:color w:val="000000"/>
        </w:rPr>
      </w:pPr>
    </w:p>
    <w:p w:rsidR="00D27420" w:rsidRPr="00CF6DF1" w:rsidRDefault="007A6D9D" w:rsidP="005968B0">
      <w:pPr>
        <w:pStyle w:val="2"/>
        <w:ind w:left="720" w:hanging="720"/>
        <w:rPr>
          <w:rFonts w:hint="eastAsia"/>
        </w:rPr>
      </w:pPr>
      <w:r w:rsidRPr="00CF6DF1">
        <w:rPr>
          <w:rFonts w:hint="eastAsia"/>
        </w:rPr>
        <w:t>問１　現在、行っている活動の概要や目的について、ご記入ください。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7A6D9D" w:rsidTr="00154517">
        <w:trPr>
          <w:trHeight w:val="2647"/>
        </w:trPr>
        <w:tc>
          <w:tcPr>
            <w:tcW w:w="9497" w:type="dxa"/>
            <w:tcBorders>
              <w:top w:val="single" w:sz="4" w:space="0" w:color="auto"/>
              <w:left w:val="single" w:sz="4" w:space="0" w:color="auto"/>
              <w:bottom w:val="single" w:sz="4" w:space="0" w:color="auto"/>
              <w:right w:val="single" w:sz="4" w:space="0" w:color="auto"/>
            </w:tcBorders>
          </w:tcPr>
          <w:p w:rsidR="007C73DA" w:rsidRPr="00BE572C" w:rsidRDefault="007C73DA" w:rsidP="00BE572C">
            <w:pPr>
              <w:numPr>
                <w:ilvl w:val="0"/>
                <w:numId w:val="2"/>
              </w:numPr>
              <w:snapToGrid w:val="0"/>
              <w:spacing w:line="400" w:lineRule="exact"/>
              <w:rPr>
                <w:rFonts w:ascii="HG丸ｺﾞｼｯｸM-PRO" w:eastAsia="HG丸ｺﾞｼｯｸM-PRO" w:hAnsi="ＭＳ ゴシック" w:hint="eastAsia"/>
                <w:color w:val="000000"/>
              </w:rPr>
            </w:pPr>
            <w:r w:rsidRPr="00BE572C">
              <w:rPr>
                <w:rFonts w:ascii="HG丸ｺﾞｼｯｸM-PRO" w:eastAsia="HG丸ｺﾞｼｯｸM-PRO" w:hAnsi="ＭＳ ゴシック" w:hint="eastAsia"/>
                <w:color w:val="000000"/>
              </w:rPr>
              <w:t>教育（東京都立小平特別支援学校）</w:t>
            </w:r>
          </w:p>
          <w:p w:rsidR="007C73DA" w:rsidRPr="00BE572C" w:rsidRDefault="007C73DA" w:rsidP="00BE572C">
            <w:pPr>
              <w:numPr>
                <w:ilvl w:val="0"/>
                <w:numId w:val="2"/>
              </w:numPr>
              <w:snapToGrid w:val="0"/>
              <w:spacing w:line="400" w:lineRule="exact"/>
              <w:rPr>
                <w:rFonts w:ascii="HG丸ｺﾞｼｯｸM-PRO" w:eastAsia="HG丸ｺﾞｼｯｸM-PRO" w:hAnsi="ＭＳ ゴシック" w:hint="eastAsia"/>
                <w:color w:val="000000"/>
              </w:rPr>
            </w:pPr>
            <w:r w:rsidRPr="00BE572C">
              <w:rPr>
                <w:rFonts w:ascii="HG丸ｺﾞｼｯｸM-PRO" w:eastAsia="HG丸ｺﾞｼｯｸM-PRO" w:hAnsi="ＭＳ ゴシック" w:hint="eastAsia"/>
                <w:color w:val="000000"/>
              </w:rPr>
              <w:t>毎月１回リハビリ体操・歌唱指導等、年に１度総会及び医療講演会</w:t>
            </w:r>
            <w:r w:rsidR="006A5395">
              <w:rPr>
                <w:rFonts w:ascii="HG丸ｺﾞｼｯｸM-PRO" w:eastAsia="HG丸ｺﾞｼｯｸM-PRO" w:hAnsi="ＭＳ ゴシック" w:hint="eastAsia"/>
                <w:color w:val="000000"/>
              </w:rPr>
              <w:t>。</w:t>
            </w:r>
            <w:r w:rsidRPr="00BE572C">
              <w:rPr>
                <w:rFonts w:ascii="HG丸ｺﾞｼｯｸM-PRO" w:eastAsia="HG丸ｺﾞｼｯｸM-PRO" w:hAnsi="ＭＳ ゴシック" w:hint="eastAsia"/>
                <w:color w:val="000000"/>
              </w:rPr>
              <w:t>患者なので会員それぞれの病院・医療・薬等々の意見交換（東久留米パーキンソン病友の会）</w:t>
            </w:r>
          </w:p>
          <w:p w:rsidR="007C73DA" w:rsidRPr="00BE572C" w:rsidRDefault="007C73DA" w:rsidP="00BE572C">
            <w:pPr>
              <w:numPr>
                <w:ilvl w:val="0"/>
                <w:numId w:val="2"/>
              </w:numPr>
              <w:snapToGrid w:val="0"/>
              <w:spacing w:line="400" w:lineRule="exact"/>
              <w:rPr>
                <w:rFonts w:ascii="HG丸ｺﾞｼｯｸM-PRO" w:eastAsia="HG丸ｺﾞｼｯｸM-PRO" w:hAnsi="ＭＳ ゴシック" w:hint="eastAsia"/>
                <w:color w:val="000000"/>
              </w:rPr>
            </w:pPr>
            <w:r w:rsidRPr="00BE572C">
              <w:rPr>
                <w:rFonts w:ascii="HG丸ｺﾞｼｯｸM-PRO" w:eastAsia="HG丸ｺﾞｼｯｸM-PRO" w:hAnsi="ＭＳ ゴシック" w:hint="eastAsia"/>
                <w:color w:val="000000"/>
              </w:rPr>
              <w:t>2020年３月始めより新型コロナウイルスの感染症拡大防止の為市の施設、場所、会場等が使用禁止になり、当会の総会始め</w:t>
            </w:r>
            <w:r w:rsidR="00BE572C">
              <w:rPr>
                <w:rFonts w:ascii="HG丸ｺﾞｼｯｸM-PRO" w:eastAsia="HG丸ｺﾞｼｯｸM-PRO" w:hAnsi="ＭＳ ゴシック" w:hint="eastAsia"/>
                <w:color w:val="000000"/>
              </w:rPr>
              <w:t>ほとんど</w:t>
            </w:r>
            <w:r w:rsidRPr="00BE572C">
              <w:rPr>
                <w:rFonts w:ascii="HG丸ｺﾞｼｯｸM-PRO" w:eastAsia="HG丸ｺﾞｼｯｸM-PRO" w:hAnsi="ＭＳ ゴシック" w:hint="eastAsia"/>
                <w:color w:val="000000"/>
              </w:rPr>
              <w:t>中止になり現在活動は０状態です。（東久留米市身体障害者福祉協会）</w:t>
            </w:r>
          </w:p>
          <w:p w:rsidR="00D27420" w:rsidRPr="00BE572C" w:rsidRDefault="007C73DA" w:rsidP="00BE572C">
            <w:pPr>
              <w:numPr>
                <w:ilvl w:val="0"/>
                <w:numId w:val="2"/>
              </w:numPr>
              <w:snapToGrid w:val="0"/>
              <w:spacing w:line="400" w:lineRule="exact"/>
              <w:rPr>
                <w:rFonts w:ascii="HG丸ｺﾞｼｯｸM-PRO" w:eastAsia="HG丸ｺﾞｼｯｸM-PRO" w:hAnsi="ＭＳ ゴシック"/>
                <w:color w:val="000000"/>
              </w:rPr>
            </w:pPr>
            <w:r w:rsidRPr="00BE572C">
              <w:rPr>
                <w:rFonts w:ascii="HG丸ｺﾞｼｯｸM-PRO" w:eastAsia="HG丸ｺﾞｼｯｸM-PRO" w:hAnsi="ＭＳ ゴシック" w:hint="eastAsia"/>
                <w:color w:val="000000"/>
              </w:rPr>
              <w:t>障がいのある子どもの親同士、地域で共に暮らす親として世代を超えた関係</w:t>
            </w:r>
            <w:r w:rsidR="00BE572C">
              <w:rPr>
                <w:rFonts w:ascii="HG丸ｺﾞｼｯｸM-PRO" w:eastAsia="HG丸ｺﾞｼｯｸM-PRO" w:hAnsi="ＭＳ ゴシック" w:hint="eastAsia"/>
                <w:color w:val="000000"/>
              </w:rPr>
              <w:t>づく</w:t>
            </w:r>
            <w:r w:rsidRPr="00BE572C">
              <w:rPr>
                <w:rFonts w:ascii="HG丸ｺﾞｼｯｸM-PRO" w:eastAsia="HG丸ｺﾞｼｯｸM-PRO" w:hAnsi="ＭＳ ゴシック" w:hint="eastAsia"/>
                <w:color w:val="000000"/>
              </w:rPr>
              <w:t>りを大切にしながら、当事者（代弁者）として確かな情報を得て、正しい判断ができる親になるために一緒に勉強したり活動することを目的にしている。（東久留米市手をつなぐ親の会）</w:t>
            </w:r>
          </w:p>
        </w:tc>
      </w:tr>
    </w:tbl>
    <w:p w:rsidR="00D27420" w:rsidRDefault="00D27420" w:rsidP="00D27420">
      <w:pPr>
        <w:snapToGrid w:val="0"/>
        <w:rPr>
          <w:rFonts w:ascii="メイリオ" w:eastAsia="メイリオ" w:hAnsi="メイリオ"/>
          <w:b/>
          <w:color w:val="000000"/>
          <w:sz w:val="22"/>
        </w:rPr>
      </w:pPr>
    </w:p>
    <w:p w:rsidR="00D27420" w:rsidRPr="00CF6DF1" w:rsidRDefault="007A6D9D" w:rsidP="005968B0">
      <w:pPr>
        <w:pStyle w:val="2"/>
        <w:ind w:left="720" w:hanging="720"/>
        <w:rPr>
          <w:rFonts w:hint="eastAsia"/>
        </w:rPr>
      </w:pPr>
      <w:r w:rsidRPr="00CF6DF1">
        <w:rPr>
          <w:rFonts w:hint="eastAsia"/>
        </w:rPr>
        <w:t>問</w:t>
      </w:r>
      <w:r w:rsidR="005968B0">
        <w:rPr>
          <w:rFonts w:hint="eastAsia"/>
        </w:rPr>
        <w:t>２</w:t>
      </w:r>
      <w:r w:rsidRPr="00CF6DF1">
        <w:rPr>
          <w:rFonts w:hint="eastAsia"/>
        </w:rPr>
        <w:t xml:space="preserve">　貴団体で、現在の活動や対応を充実する上で課題と考えることはなんですか。</w:t>
      </w:r>
      <w:r w:rsidR="005968B0">
        <w:br/>
      </w:r>
      <w:r w:rsidRPr="00CF6DF1">
        <w:rPr>
          <w:rFonts w:hint="eastAsia"/>
        </w:rPr>
        <w:t>（あてはまるものすべてに○）</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20"/>
        <w:gridCol w:w="4677"/>
      </w:tblGrid>
      <w:tr w:rsidR="007A6D9D" w:rsidTr="00BE572C">
        <w:trPr>
          <w:trHeight w:val="1361"/>
        </w:trPr>
        <w:tc>
          <w:tcPr>
            <w:tcW w:w="4820" w:type="dxa"/>
            <w:tcBorders>
              <w:top w:val="single" w:sz="4" w:space="0" w:color="auto"/>
              <w:left w:val="single" w:sz="4" w:space="0" w:color="auto"/>
              <w:bottom w:val="single" w:sz="4" w:space="0" w:color="auto"/>
              <w:right w:val="nil"/>
            </w:tcBorders>
            <w:vAlign w:val="center"/>
            <w:hideMark/>
          </w:tcPr>
          <w:p w:rsidR="00D27420" w:rsidRDefault="007A6D9D" w:rsidP="00154517">
            <w:pPr>
              <w:spacing w:beforeLines="20" w:before="72"/>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１．新規メンバーの加入が少ない</w:t>
            </w:r>
            <w:r w:rsidR="00BE572C">
              <w:rPr>
                <w:rFonts w:ascii="HG丸ｺﾞｼｯｸM-PRO" w:eastAsia="HG丸ｺﾞｼｯｸM-PRO" w:hAnsi="ＭＳ ゴシック" w:hint="eastAsia"/>
                <w:color w:val="000000"/>
              </w:rPr>
              <w:t xml:space="preserve">　　</w:t>
            </w:r>
            <w:r w:rsidR="00BE572C" w:rsidRPr="007C73DA">
              <w:rPr>
                <w:rFonts w:ascii="HG丸ｺﾞｼｯｸM-PRO" w:eastAsia="HG丸ｺﾞｼｯｸM-PRO" w:hAnsi="ＭＳ ゴシック" w:hint="eastAsia"/>
                <w:color w:val="000000"/>
                <w:u w:val="single"/>
              </w:rPr>
              <w:t>２件</w:t>
            </w:r>
          </w:p>
          <w:p w:rsidR="00D27420" w:rsidRDefault="007A6D9D" w:rsidP="00154517">
            <w:pPr>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３．活動メンバーの専門性が不足している</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p w:rsidR="00D27420" w:rsidRDefault="007A6D9D" w:rsidP="00154517">
            <w:pPr>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５．会議や活動の場所の確保に苦労する</w:t>
            </w:r>
            <w:r w:rsidR="00BE572C">
              <w:rPr>
                <w:rFonts w:ascii="HG丸ｺﾞｼｯｸM-PRO" w:eastAsia="HG丸ｺﾞｼｯｸM-PRO" w:hAnsi="ＭＳ ゴシック" w:hint="eastAsia"/>
                <w:color w:val="000000"/>
              </w:rPr>
              <w:t xml:space="preserve">　</w:t>
            </w:r>
            <w:r w:rsidR="00BE572C" w:rsidRPr="00BE572C">
              <w:rPr>
                <w:rFonts w:ascii="HG丸ｺﾞｼｯｸM-PRO" w:eastAsia="HG丸ｺﾞｼｯｸM-PRO" w:hAnsi="ＭＳ ゴシック" w:hint="eastAsia"/>
                <w:color w:val="000000"/>
                <w:u w:val="single"/>
              </w:rPr>
              <w:t>１</w:t>
            </w:r>
            <w:r w:rsidR="00BE572C" w:rsidRPr="007C73DA">
              <w:rPr>
                <w:rFonts w:ascii="HG丸ｺﾞｼｯｸM-PRO" w:eastAsia="HG丸ｺﾞｼｯｸM-PRO" w:hAnsi="ＭＳ ゴシック" w:hint="eastAsia"/>
                <w:color w:val="000000"/>
                <w:u w:val="single"/>
              </w:rPr>
              <w:t>件</w:t>
            </w:r>
          </w:p>
          <w:p w:rsidR="00D27420" w:rsidRDefault="007A6D9D" w:rsidP="00154517">
            <w:pPr>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７．資金が不足している</w:t>
            </w:r>
            <w:r w:rsidR="00BE572C">
              <w:rPr>
                <w:rFonts w:ascii="HG丸ｺﾞｼｯｸM-PRO" w:eastAsia="HG丸ｺﾞｼｯｸM-PRO" w:hAnsi="ＭＳ ゴシック" w:hint="eastAsia"/>
                <w:color w:val="000000"/>
              </w:rPr>
              <w:t xml:space="preserve">　　</w:t>
            </w:r>
            <w:r w:rsidR="00BE572C" w:rsidRPr="00BE572C">
              <w:rPr>
                <w:rFonts w:ascii="HG丸ｺﾞｼｯｸM-PRO" w:eastAsia="HG丸ｺﾞｼｯｸM-PRO" w:hAnsi="ＭＳ ゴシック" w:hint="eastAsia"/>
                <w:color w:val="000000"/>
                <w:u w:val="single"/>
              </w:rPr>
              <w:t>１</w:t>
            </w:r>
            <w:r w:rsidR="00BE572C" w:rsidRPr="007C73DA">
              <w:rPr>
                <w:rFonts w:ascii="HG丸ｺﾞｼｯｸM-PRO" w:eastAsia="HG丸ｺﾞｼｯｸM-PRO" w:hAnsi="ＭＳ ゴシック" w:hint="eastAsia"/>
                <w:color w:val="000000"/>
                <w:u w:val="single"/>
              </w:rPr>
              <w:t>件</w:t>
            </w:r>
          </w:p>
          <w:p w:rsidR="00D27420" w:rsidRDefault="007A6D9D" w:rsidP="00154517">
            <w:pPr>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９．情報発信する場や機会が乏しい</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１</w:t>
            </w:r>
            <w:r w:rsidR="00BE572C" w:rsidRPr="007C73DA">
              <w:rPr>
                <w:rFonts w:ascii="HG丸ｺﾞｼｯｸM-PRO" w:eastAsia="HG丸ｺﾞｼｯｸM-PRO" w:hAnsi="ＭＳ ゴシック" w:hint="eastAsia"/>
                <w:color w:val="000000"/>
                <w:u w:val="single"/>
              </w:rPr>
              <w:t>件</w:t>
            </w:r>
          </w:p>
          <w:p w:rsidR="00D27420" w:rsidRDefault="007A6D9D" w:rsidP="00154517">
            <w:pPr>
              <w:spacing w:afterLines="20" w:after="72"/>
              <w:rPr>
                <w:rFonts w:ascii="HG丸ｺﾞｼｯｸM-PRO" w:eastAsia="HG丸ｺﾞｼｯｸM-PRO" w:hAnsi="HG丸ｺﾞｼｯｸM-PRO" w:hint="eastAsia"/>
              </w:rPr>
            </w:pPr>
            <w:r>
              <w:rPr>
                <w:rFonts w:ascii="HG丸ｺﾞｼｯｸM-PRO" w:eastAsia="HG丸ｺﾞｼｯｸM-PRO" w:hAnsi="HG丸ｺﾞｼｯｸM-PRO" w:hint="eastAsia"/>
              </w:rPr>
              <w:t>11．その他</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tc>
        <w:tc>
          <w:tcPr>
            <w:tcW w:w="4677" w:type="dxa"/>
            <w:tcBorders>
              <w:top w:val="single" w:sz="4" w:space="0" w:color="auto"/>
              <w:left w:val="nil"/>
              <w:bottom w:val="single" w:sz="4" w:space="0" w:color="auto"/>
              <w:right w:val="single" w:sz="4" w:space="0" w:color="auto"/>
            </w:tcBorders>
            <w:vAlign w:val="center"/>
            <w:hideMark/>
          </w:tcPr>
          <w:p w:rsidR="00D27420" w:rsidRDefault="007A6D9D" w:rsidP="00154517">
            <w:pPr>
              <w:spacing w:beforeLines="20" w:before="72"/>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２．メンバーに世代などの偏りがある</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p w:rsidR="00D27420" w:rsidRDefault="007A6D9D" w:rsidP="00154517">
            <w:pPr>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４．役員のなり手がいない</w:t>
            </w:r>
            <w:r w:rsidR="00BE572C">
              <w:rPr>
                <w:rFonts w:ascii="HG丸ｺﾞｼｯｸM-PRO" w:eastAsia="HG丸ｺﾞｼｯｸM-PRO" w:hAnsi="ＭＳ ゴシック" w:hint="eastAsia"/>
                <w:color w:val="000000"/>
              </w:rPr>
              <w:t xml:space="preserve">　　</w:t>
            </w:r>
            <w:r w:rsidR="00BE572C" w:rsidRPr="007C73DA">
              <w:rPr>
                <w:rFonts w:ascii="HG丸ｺﾞｼｯｸM-PRO" w:eastAsia="HG丸ｺﾞｼｯｸM-PRO" w:hAnsi="ＭＳ ゴシック" w:hint="eastAsia"/>
                <w:color w:val="000000"/>
                <w:u w:val="single"/>
              </w:rPr>
              <w:t>２件</w:t>
            </w:r>
          </w:p>
          <w:p w:rsidR="00D27420" w:rsidRDefault="007A6D9D" w:rsidP="00154517">
            <w:pPr>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６．活動がマンネリ化している</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p w:rsidR="00D27420" w:rsidRDefault="007A6D9D" w:rsidP="00154517">
            <w:pPr>
              <w:ind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８．活動に必要な情報が集まらない</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p w:rsidR="00D27420" w:rsidRDefault="007A6D9D" w:rsidP="00154517">
            <w:pPr>
              <w:rPr>
                <w:rFonts w:ascii="HG丸ｺﾞｼｯｸM-PRO" w:eastAsia="HG丸ｺﾞｼｯｸM-PRO" w:hAnsi="HG丸ｺﾞｼｯｸM-PRO" w:hint="eastAsia"/>
              </w:rPr>
            </w:pPr>
            <w:r>
              <w:rPr>
                <w:rFonts w:ascii="HG丸ｺﾞｼｯｸM-PRO" w:eastAsia="HG丸ｺﾞｼｯｸM-PRO" w:hAnsi="HG丸ｺﾞｼｯｸM-PRO" w:hint="eastAsia"/>
              </w:rPr>
              <w:t>10．他の団体と交流する機会が乏しい</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p w:rsidR="00D27420" w:rsidRDefault="007A6D9D" w:rsidP="00154517">
            <w:pPr>
              <w:spacing w:afterLines="20" w:after="72"/>
              <w:rPr>
                <w:rFonts w:ascii="HG丸ｺﾞｼｯｸM-PRO" w:eastAsia="HG丸ｺﾞｼｯｸM-PRO" w:hAnsi="HG丸ｺﾞｼｯｸM-PRO" w:hint="eastAsia"/>
              </w:rPr>
            </w:pPr>
            <w:r>
              <w:rPr>
                <w:rFonts w:ascii="HG丸ｺﾞｼｯｸM-PRO" w:eastAsia="HG丸ｺﾞｼｯｸM-PRO" w:hAnsi="HG丸ｺﾞｼｯｸM-PRO" w:hint="eastAsia"/>
              </w:rPr>
              <w:t>12．特に困ったことはない</w:t>
            </w:r>
            <w:r w:rsidR="00BE572C">
              <w:rPr>
                <w:rFonts w:ascii="HG丸ｺﾞｼｯｸM-PRO" w:eastAsia="HG丸ｺﾞｼｯｸM-PRO" w:hAnsi="ＭＳ ゴシック" w:hint="eastAsia"/>
                <w:color w:val="000000"/>
              </w:rPr>
              <w:t xml:space="preserve">　　</w:t>
            </w:r>
            <w:r w:rsidR="00BE572C" w:rsidRPr="007C73DA">
              <w:rPr>
                <w:rFonts w:ascii="HG丸ｺﾞｼｯｸM-PRO" w:eastAsia="HG丸ｺﾞｼｯｸM-PRO" w:hAnsi="ＭＳ ゴシック" w:hint="eastAsia"/>
                <w:color w:val="000000"/>
                <w:u w:val="single"/>
              </w:rPr>
              <w:t>２件</w:t>
            </w:r>
          </w:p>
        </w:tc>
      </w:tr>
    </w:tbl>
    <w:p w:rsidR="00D27420" w:rsidRPr="005968B0" w:rsidRDefault="007A6D9D" w:rsidP="005968B0">
      <w:pPr>
        <w:pStyle w:val="2"/>
        <w:ind w:left="720" w:hanging="720"/>
        <w:rPr>
          <w:rFonts w:hint="eastAsia"/>
        </w:rPr>
      </w:pPr>
      <w:r w:rsidRPr="005968B0">
        <w:rPr>
          <w:rFonts w:hint="eastAsia"/>
        </w:rPr>
        <w:t>問</w:t>
      </w:r>
      <w:r w:rsidR="005968B0">
        <w:rPr>
          <w:rFonts w:hint="eastAsia"/>
        </w:rPr>
        <w:t>３</w:t>
      </w:r>
      <w:r w:rsidRPr="005968B0">
        <w:rPr>
          <w:rFonts w:hint="eastAsia"/>
        </w:rPr>
        <w:t xml:space="preserve">　貴団体が活動する中で、連携・協力している機関や団体などはありますか。</w:t>
      </w:r>
      <w:r w:rsidR="00CF6DF1" w:rsidRPr="005968B0">
        <w:br/>
      </w:r>
      <w:r w:rsidRPr="005968B0">
        <w:rPr>
          <w:rFonts w:hint="eastAsia"/>
        </w:rPr>
        <w:t>（あてはまるものすべてに○）</w:t>
      </w:r>
    </w:p>
    <w:tbl>
      <w:tblPr>
        <w:tblW w:w="0" w:type="auto"/>
        <w:tblInd w:w="194"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4A0" w:firstRow="1" w:lastRow="0" w:firstColumn="1" w:lastColumn="0" w:noHBand="0" w:noVBand="1"/>
      </w:tblPr>
      <w:tblGrid>
        <w:gridCol w:w="4820"/>
        <w:gridCol w:w="4677"/>
      </w:tblGrid>
      <w:tr w:rsidR="007A6D9D" w:rsidTr="00154517">
        <w:trPr>
          <w:trHeight w:val="1247"/>
        </w:trPr>
        <w:tc>
          <w:tcPr>
            <w:tcW w:w="4820" w:type="dxa"/>
            <w:tcBorders>
              <w:top w:val="single" w:sz="4" w:space="0" w:color="auto"/>
              <w:left w:val="single" w:sz="4" w:space="0" w:color="auto"/>
              <w:bottom w:val="single" w:sz="4" w:space="0" w:color="auto"/>
              <w:right w:val="nil"/>
            </w:tcBorders>
            <w:vAlign w:val="center"/>
            <w:hideMark/>
          </w:tcPr>
          <w:p w:rsidR="00D27420" w:rsidRDefault="007A6D9D" w:rsidP="00154517">
            <w:pPr>
              <w:ind w:leftChars="42" w:left="88" w:firstLineChars="50" w:firstLine="105"/>
              <w:rPr>
                <w:rFonts w:ascii="HG丸ｺﾞｼｯｸM-PRO" w:eastAsia="HG丸ｺﾞｼｯｸM-PRO" w:hAnsi="ＭＳ 明朝" w:hint="eastAsia"/>
                <w:szCs w:val="24"/>
              </w:rPr>
            </w:pPr>
            <w:r>
              <w:rPr>
                <w:rFonts w:ascii="HG丸ｺﾞｼｯｸM-PRO" w:eastAsia="HG丸ｺﾞｼｯｸM-PRO" w:hAnsi="ＭＳ 明朝" w:hint="eastAsia"/>
              </w:rPr>
              <w:t>１．ご近所や</w:t>
            </w:r>
            <w:r w:rsidR="005968B0">
              <w:rPr>
                <w:rFonts w:ascii="HG丸ｺﾞｼｯｸM-PRO" w:eastAsia="HG丸ｺﾞｼｯｸM-PRO" w:hAnsi="ＭＳ 明朝" w:hint="eastAsia"/>
              </w:rPr>
              <w:t>自治会</w:t>
            </w:r>
            <w:r>
              <w:rPr>
                <w:rFonts w:ascii="HG丸ｺﾞｼｯｸM-PRO" w:eastAsia="HG丸ｺﾞｼｯｸM-PRO" w:hAnsi="ＭＳ 明朝" w:hint="eastAsia"/>
              </w:rPr>
              <w:t>等</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p w:rsidR="00D27420" w:rsidRDefault="007A6D9D" w:rsidP="00154517">
            <w:pPr>
              <w:ind w:leftChars="42" w:left="88" w:firstLineChars="50" w:firstLine="105"/>
              <w:rPr>
                <w:rFonts w:ascii="HG丸ｺﾞｼｯｸM-PRO" w:eastAsia="HG丸ｺﾞｼｯｸM-PRO" w:hAnsi="ＭＳ 明朝" w:hint="eastAsia"/>
              </w:rPr>
            </w:pPr>
            <w:r>
              <w:rPr>
                <w:rFonts w:ascii="HG丸ｺﾞｼｯｸM-PRO" w:eastAsia="HG丸ｺﾞｼｯｸM-PRO" w:hAnsi="ＭＳ 明朝" w:hint="eastAsia"/>
              </w:rPr>
              <w:t>３．専門機関や事業者等</w:t>
            </w:r>
            <w:r w:rsidR="00BE572C">
              <w:rPr>
                <w:rFonts w:ascii="HG丸ｺﾞｼｯｸM-PRO" w:eastAsia="HG丸ｺﾞｼｯｸM-PRO" w:hAnsi="ＭＳ ゴシック" w:hint="eastAsia"/>
                <w:color w:val="000000"/>
              </w:rPr>
              <w:t xml:space="preserve">　　</w:t>
            </w:r>
            <w:r w:rsidR="00BE572C" w:rsidRPr="00BE572C">
              <w:rPr>
                <w:rFonts w:ascii="HG丸ｺﾞｼｯｸM-PRO" w:eastAsia="HG丸ｺﾞｼｯｸM-PRO" w:hAnsi="ＭＳ ゴシック" w:hint="eastAsia"/>
                <w:color w:val="000000"/>
                <w:u w:val="single"/>
              </w:rPr>
              <w:t>１</w:t>
            </w:r>
            <w:r w:rsidR="00BE572C" w:rsidRPr="007C73DA">
              <w:rPr>
                <w:rFonts w:ascii="HG丸ｺﾞｼｯｸM-PRO" w:eastAsia="HG丸ｺﾞｼｯｸM-PRO" w:hAnsi="ＭＳ ゴシック" w:hint="eastAsia"/>
                <w:color w:val="000000"/>
                <w:u w:val="single"/>
              </w:rPr>
              <w:t>件</w:t>
            </w:r>
          </w:p>
          <w:p w:rsidR="00D27420" w:rsidRDefault="007A6D9D" w:rsidP="00154517">
            <w:pPr>
              <w:ind w:leftChars="42" w:left="88" w:firstLineChars="50" w:firstLine="105"/>
              <w:rPr>
                <w:rFonts w:ascii="HG丸ｺﾞｼｯｸM-PRO" w:eastAsia="HG丸ｺﾞｼｯｸM-PRO" w:hAnsi="ＭＳ 明朝" w:hint="eastAsia"/>
              </w:rPr>
            </w:pPr>
            <w:r>
              <w:rPr>
                <w:rFonts w:ascii="HG丸ｺﾞｼｯｸM-PRO" w:eastAsia="HG丸ｺﾞｼｯｸM-PRO" w:hAnsi="ＭＳ 明朝" w:hint="eastAsia"/>
              </w:rPr>
              <w:t xml:space="preserve">５．特にない </w:t>
            </w:r>
            <w:r w:rsidR="00BE572C">
              <w:rPr>
                <w:rFonts w:ascii="HG丸ｺﾞｼｯｸM-PRO" w:eastAsia="HG丸ｺﾞｼｯｸM-PRO" w:hAnsi="ＭＳ ゴシック" w:hint="eastAsia"/>
                <w:color w:val="000000"/>
              </w:rPr>
              <w:t xml:space="preserve">　　</w:t>
            </w:r>
            <w:r w:rsidR="00BE572C" w:rsidRPr="00BE572C">
              <w:rPr>
                <w:rFonts w:ascii="HG丸ｺﾞｼｯｸM-PRO" w:eastAsia="HG丸ｺﾞｼｯｸM-PRO" w:hAnsi="ＭＳ ゴシック" w:hint="eastAsia"/>
                <w:color w:val="000000"/>
                <w:u w:val="single"/>
              </w:rPr>
              <w:t>１</w:t>
            </w:r>
            <w:r w:rsidR="00BE572C" w:rsidRPr="007C73DA">
              <w:rPr>
                <w:rFonts w:ascii="HG丸ｺﾞｼｯｸM-PRO" w:eastAsia="HG丸ｺﾞｼｯｸM-PRO" w:hAnsi="ＭＳ ゴシック" w:hint="eastAsia"/>
                <w:color w:val="000000"/>
                <w:u w:val="single"/>
              </w:rPr>
              <w:t>件</w:t>
            </w:r>
          </w:p>
        </w:tc>
        <w:tc>
          <w:tcPr>
            <w:tcW w:w="4677" w:type="dxa"/>
            <w:tcBorders>
              <w:top w:val="single" w:sz="4" w:space="0" w:color="auto"/>
              <w:left w:val="nil"/>
              <w:bottom w:val="single" w:sz="4" w:space="0" w:color="auto"/>
              <w:right w:val="single" w:sz="4" w:space="0" w:color="auto"/>
            </w:tcBorders>
            <w:vAlign w:val="center"/>
          </w:tcPr>
          <w:p w:rsidR="00D27420" w:rsidRDefault="007A6D9D" w:rsidP="00154517">
            <w:pPr>
              <w:ind w:leftChars="42" w:left="88"/>
              <w:rPr>
                <w:rFonts w:ascii="HG丸ｺﾞｼｯｸM-PRO" w:eastAsia="HG丸ｺﾞｼｯｸM-PRO" w:hAnsi="ＭＳ 明朝" w:hint="eastAsia"/>
              </w:rPr>
            </w:pPr>
            <w:r>
              <w:rPr>
                <w:rFonts w:ascii="HG丸ｺﾞｼｯｸM-PRO" w:eastAsia="HG丸ｺﾞｼｯｸM-PRO" w:hAnsi="ＭＳ 明朝" w:hint="eastAsia"/>
              </w:rPr>
              <w:t>２．ＮＰＯやボランティア等</w:t>
            </w:r>
            <w:r w:rsidR="00BE572C">
              <w:rPr>
                <w:rFonts w:ascii="HG丸ｺﾞｼｯｸM-PRO" w:eastAsia="HG丸ｺﾞｼｯｸM-PRO" w:hAnsi="ＭＳ ゴシック" w:hint="eastAsia"/>
                <w:color w:val="000000"/>
              </w:rPr>
              <w:t xml:space="preserve">　　</w:t>
            </w:r>
            <w:r w:rsidR="00BE572C" w:rsidRPr="007C73DA">
              <w:rPr>
                <w:rFonts w:ascii="HG丸ｺﾞｼｯｸM-PRO" w:eastAsia="HG丸ｺﾞｼｯｸM-PRO" w:hAnsi="ＭＳ ゴシック" w:hint="eastAsia"/>
                <w:color w:val="000000"/>
                <w:u w:val="single"/>
              </w:rPr>
              <w:t>２件</w:t>
            </w:r>
          </w:p>
          <w:p w:rsidR="00D27420" w:rsidRDefault="007A6D9D" w:rsidP="00154517">
            <w:pPr>
              <w:ind w:leftChars="42" w:left="88"/>
              <w:rPr>
                <w:rFonts w:ascii="HG丸ｺﾞｼｯｸM-PRO" w:eastAsia="HG丸ｺﾞｼｯｸM-PRO" w:hAnsi="ＭＳ 明朝" w:hint="eastAsia"/>
              </w:rPr>
            </w:pPr>
            <w:r>
              <w:rPr>
                <w:rFonts w:ascii="HG丸ｺﾞｼｯｸM-PRO" w:eastAsia="HG丸ｺﾞｼｯｸM-PRO" w:hAnsi="ＭＳ 明朝" w:hint="eastAsia"/>
              </w:rPr>
              <w:t>４．その他</w:t>
            </w:r>
            <w:r w:rsidR="00BE572C">
              <w:rPr>
                <w:rFonts w:ascii="HG丸ｺﾞｼｯｸM-PRO" w:eastAsia="HG丸ｺﾞｼｯｸM-PRO" w:hAnsi="ＭＳ ゴシック" w:hint="eastAsia"/>
                <w:color w:val="000000"/>
              </w:rPr>
              <w:t xml:space="preserve">　　</w:t>
            </w:r>
            <w:r w:rsidR="00BE572C">
              <w:rPr>
                <w:rFonts w:ascii="HG丸ｺﾞｼｯｸM-PRO" w:eastAsia="HG丸ｺﾞｼｯｸM-PRO" w:hAnsi="ＭＳ ゴシック" w:hint="eastAsia"/>
                <w:color w:val="000000"/>
                <w:u w:val="single"/>
              </w:rPr>
              <w:t>０</w:t>
            </w:r>
            <w:r w:rsidR="00BE572C" w:rsidRPr="007C73DA">
              <w:rPr>
                <w:rFonts w:ascii="HG丸ｺﾞｼｯｸM-PRO" w:eastAsia="HG丸ｺﾞｼｯｸM-PRO" w:hAnsi="ＭＳ ゴシック" w:hint="eastAsia"/>
                <w:color w:val="000000"/>
                <w:u w:val="single"/>
              </w:rPr>
              <w:t>件</w:t>
            </w:r>
          </w:p>
          <w:p w:rsidR="00D27420" w:rsidRDefault="00D27420" w:rsidP="00154517">
            <w:pPr>
              <w:ind w:firstLineChars="50" w:firstLine="105"/>
              <w:rPr>
                <w:rFonts w:ascii="HG丸ｺﾞｼｯｸM-PRO" w:eastAsia="HG丸ｺﾞｼｯｸM-PRO" w:hAnsi="ＭＳ 明朝" w:hint="eastAsia"/>
              </w:rPr>
            </w:pPr>
          </w:p>
        </w:tc>
      </w:tr>
    </w:tbl>
    <w:p w:rsidR="005968B0" w:rsidRDefault="005968B0" w:rsidP="005968B0"/>
    <w:p w:rsidR="00D27420" w:rsidRPr="00CF6DF1" w:rsidRDefault="007A6D9D" w:rsidP="005968B0">
      <w:pPr>
        <w:pStyle w:val="2"/>
        <w:ind w:left="720" w:hanging="720"/>
        <w:rPr>
          <w:rFonts w:hint="eastAsia"/>
        </w:rPr>
      </w:pPr>
      <w:r w:rsidRPr="00CF6DF1">
        <w:rPr>
          <w:rFonts w:hint="eastAsia"/>
        </w:rPr>
        <w:lastRenderedPageBreak/>
        <w:t>問</w:t>
      </w:r>
      <w:r w:rsidR="005968B0">
        <w:rPr>
          <w:rFonts w:hint="eastAsia"/>
        </w:rPr>
        <w:t>４</w:t>
      </w:r>
      <w:r w:rsidRPr="00CF6DF1">
        <w:rPr>
          <w:rFonts w:hint="eastAsia"/>
        </w:rPr>
        <w:t xml:space="preserve">　問</w:t>
      </w:r>
      <w:r w:rsidR="005968B0">
        <w:rPr>
          <w:rFonts w:hint="eastAsia"/>
        </w:rPr>
        <w:t>３</w:t>
      </w:r>
      <w:r w:rsidRPr="00CF6DF1">
        <w:rPr>
          <w:rFonts w:hint="eastAsia"/>
        </w:rPr>
        <w:t>でお答えいただいた機関や団体などと、連携・協力している内容について、具体的にご記入ください。</w:t>
      </w:r>
    </w:p>
    <w:tbl>
      <w:tblPr>
        <w:tblW w:w="0" w:type="auto"/>
        <w:tblInd w:w="194"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4A0" w:firstRow="1" w:lastRow="0" w:firstColumn="1" w:lastColumn="0" w:noHBand="0" w:noVBand="1"/>
      </w:tblPr>
      <w:tblGrid>
        <w:gridCol w:w="9579"/>
      </w:tblGrid>
      <w:tr w:rsidR="007A6D9D" w:rsidRPr="00FA195C" w:rsidTr="00BE572C">
        <w:trPr>
          <w:trHeight w:val="1920"/>
        </w:trPr>
        <w:tc>
          <w:tcPr>
            <w:tcW w:w="9579" w:type="dxa"/>
            <w:tcBorders>
              <w:top w:val="single" w:sz="4" w:space="0" w:color="auto"/>
              <w:left w:val="single" w:sz="4" w:space="0" w:color="auto"/>
              <w:bottom w:val="single" w:sz="4" w:space="0" w:color="auto"/>
              <w:right w:val="single" w:sz="4" w:space="0" w:color="auto"/>
            </w:tcBorders>
            <w:vAlign w:val="center"/>
          </w:tcPr>
          <w:p w:rsidR="00C13B46"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会の発足依頼20数年体操の会の５名によるボランティア・医療講演会には社協のボランティアの方々・全国パーキンソン病友の会・東京都パーキンソン病友の会に所属し、そちらより色々な情報を頂く（東久留米パーキンソン病友の会）</w:t>
            </w:r>
          </w:p>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行政や社会福祉協議</w:t>
            </w:r>
            <w:r w:rsidR="006A5395">
              <w:rPr>
                <w:rFonts w:ascii="HG丸ｺﾞｼｯｸM-PRO" w:eastAsia="HG丸ｺﾞｼｯｸM-PRO" w:hAnsi="ＭＳ ゴシック" w:hint="eastAsia"/>
                <w:color w:val="000000"/>
              </w:rPr>
              <w:t>会、さいわいセンターなどに関わる役職をやらせていただいている。また</w:t>
            </w:r>
            <w:r w:rsidRPr="00FA195C">
              <w:rPr>
                <w:rFonts w:ascii="HG丸ｺﾞｼｯｸM-PRO" w:eastAsia="HG丸ｺﾞｼｯｸM-PRO" w:hAnsi="ＭＳ ゴシック" w:hint="eastAsia"/>
                <w:color w:val="000000"/>
              </w:rPr>
              <w:t>、他福祉団体等で構成されているグループ連絡会にも所属している。（東久留米市手をつなぐ親の会）</w:t>
            </w:r>
          </w:p>
        </w:tc>
      </w:tr>
    </w:tbl>
    <w:p w:rsidR="00D27420" w:rsidRDefault="00D27420" w:rsidP="008E6236">
      <w:pPr>
        <w:rPr>
          <w:rFonts w:ascii="HG丸ｺﾞｼｯｸM-PRO" w:eastAsia="HG丸ｺﾞｼｯｸM-PRO" w:hAnsi="ＭＳ ゴシック"/>
          <w:color w:val="000000"/>
        </w:rPr>
      </w:pPr>
    </w:p>
    <w:p w:rsidR="00C13B46" w:rsidRPr="00D27420" w:rsidRDefault="00C13B46" w:rsidP="008E6236">
      <w:pPr>
        <w:rPr>
          <w:rFonts w:ascii="HG丸ｺﾞｼｯｸM-PRO" w:eastAsia="HG丸ｺﾞｼｯｸM-PRO" w:hAnsi="ＭＳ ゴシック" w:hint="eastAsia"/>
          <w:color w:val="000000"/>
        </w:rPr>
      </w:pPr>
    </w:p>
    <w:p w:rsidR="008E6236" w:rsidRDefault="008E6236" w:rsidP="008E6236">
      <w:pPr>
        <w:snapToGrid w:val="0"/>
        <w:spacing w:line="20" w:lineRule="exact"/>
        <w:rPr>
          <w:rFonts w:hint="eastAsia"/>
          <w:szCs w:val="24"/>
        </w:rPr>
      </w:pPr>
    </w:p>
    <w:p w:rsidR="008E6236" w:rsidRDefault="00D27420" w:rsidP="00BE572C">
      <w:pPr>
        <w:pStyle w:val="1"/>
        <w:rPr>
          <w:rFonts w:hint="eastAsia"/>
        </w:rPr>
      </w:pPr>
      <w:r>
        <w:rPr>
          <w:rFonts w:hint="eastAsia"/>
        </w:rPr>
        <w:t>２</w:t>
      </w:r>
      <w:r w:rsidR="007A6D9D">
        <w:rPr>
          <w:rFonts w:hint="eastAsia"/>
        </w:rPr>
        <w:t xml:space="preserve">　</w:t>
      </w:r>
      <w:r w:rsidR="00C13B46">
        <w:rPr>
          <w:rFonts w:hint="eastAsia"/>
        </w:rPr>
        <w:t>障害</w:t>
      </w:r>
      <w:r w:rsidR="007A6D9D">
        <w:rPr>
          <w:rFonts w:hint="eastAsia"/>
        </w:rPr>
        <w:t>福祉に関する現状や課題、今後の方向性について</w:t>
      </w:r>
    </w:p>
    <w:p w:rsidR="00FA195C" w:rsidRDefault="00FA195C" w:rsidP="00FA195C">
      <w:pPr>
        <w:ind w:firstLineChars="100" w:firstLine="210"/>
        <w:rPr>
          <w:rFonts w:ascii="HG丸ｺﾞｼｯｸM-PRO" w:eastAsia="HG丸ｺﾞｼｯｸM-PRO" w:hAnsi="ＭＳ ゴシック"/>
          <w:color w:val="000000"/>
        </w:rPr>
      </w:pPr>
      <w:bookmarkStart w:id="1" w:name="_Hlk52539622"/>
      <w:r>
        <w:rPr>
          <w:rFonts w:ascii="HG丸ｺﾞｼｯｸM-PRO" w:eastAsia="HG丸ｺﾞｼｯｸM-PRO" w:hAnsi="ＭＳ ゴシック" w:hint="eastAsia"/>
          <w:color w:val="000000"/>
        </w:rPr>
        <w:t>各</w:t>
      </w:r>
      <w:r w:rsidRPr="00FA195C">
        <w:rPr>
          <w:rFonts w:ascii="HG丸ｺﾞｼｯｸM-PRO" w:eastAsia="HG丸ｺﾞｼｯｸM-PRO" w:hAnsi="ＭＳ ゴシック" w:hint="eastAsia"/>
          <w:color w:val="000000"/>
        </w:rPr>
        <w:t>分野における現状や問題点、課題についてお聞かせください。</w:t>
      </w:r>
    </w:p>
    <w:bookmarkEnd w:id="1"/>
    <w:p w:rsidR="00FA195C" w:rsidRPr="00FA195C" w:rsidRDefault="00FA195C" w:rsidP="00FA195C">
      <w:pPr>
        <w:ind w:firstLineChars="100" w:firstLine="210"/>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また、その解決のために、「行政」が取り組むべきこと、「団体」として取り組んでいること・できることなどがありましたらお聞かせください。</w:t>
      </w:r>
    </w:p>
    <w:p w:rsidR="008E6236" w:rsidRDefault="007A6D9D" w:rsidP="005968B0">
      <w:pPr>
        <w:pStyle w:val="2"/>
        <w:ind w:left="720" w:hanging="720"/>
        <w:rPr>
          <w:rFonts w:hint="eastAsia"/>
        </w:rPr>
      </w:pPr>
      <w:r>
        <w:rPr>
          <w:rFonts w:hint="eastAsia"/>
        </w:rPr>
        <w:t>（１）理解の促進や地域交流について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A6D9D"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学校では障害のある子供たちを支える地域づくりとして、ボランティア養成講座、食事介助、身体介護等の実践講座を実施しており、障害</w:t>
            </w:r>
            <w:r w:rsidR="00FA195C">
              <w:rPr>
                <w:rFonts w:ascii="HG丸ｺﾞｼｯｸM-PRO" w:eastAsia="HG丸ｺﾞｼｯｸM-PRO" w:hAnsi="ＭＳ ゴシック" w:hint="eastAsia"/>
                <w:color w:val="000000"/>
              </w:rPr>
              <w:t>福祉</w:t>
            </w:r>
            <w:r w:rsidRPr="00FA195C">
              <w:rPr>
                <w:rFonts w:ascii="HG丸ｺﾞｼｯｸM-PRO" w:eastAsia="HG丸ｺﾞｼｯｸM-PRO" w:hAnsi="ＭＳ ゴシック" w:hint="eastAsia"/>
                <w:color w:val="000000"/>
              </w:rPr>
              <w:t>課をはじめ各所へ案内を送付しております。適宜ご案内、ご活用いただけたらと存じます。（東京都立小平特別支援学校）</w:t>
            </w:r>
          </w:p>
          <w:p w:rsidR="008E6236"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車いすが通りやすい道路づくり</w:t>
            </w:r>
            <w:r w:rsidR="00FA195C">
              <w:rPr>
                <w:rFonts w:ascii="HG丸ｺﾞｼｯｸM-PRO" w:eastAsia="HG丸ｺﾞｼｯｸM-PRO" w:hAnsi="ＭＳ ゴシック" w:hint="eastAsia"/>
                <w:color w:val="000000"/>
              </w:rPr>
              <w:t>。</w:t>
            </w:r>
            <w:r w:rsidRPr="00FA195C">
              <w:rPr>
                <w:rFonts w:ascii="HG丸ｺﾞｼｯｸM-PRO" w:eastAsia="HG丸ｺﾞｼｯｸM-PRO" w:hAnsi="ＭＳ ゴシック" w:hint="eastAsia"/>
                <w:color w:val="000000"/>
              </w:rPr>
              <w:t>障害者が社会に出か</w:t>
            </w:r>
            <w:r w:rsidR="006A5395">
              <w:rPr>
                <w:rFonts w:ascii="HG丸ｺﾞｼｯｸM-PRO" w:eastAsia="HG丸ｺﾞｼｯｸM-PRO" w:hAnsi="ＭＳ ゴシック" w:hint="eastAsia"/>
                <w:color w:val="000000"/>
              </w:rPr>
              <w:t>けやすくなる為に看護タクシーの普及（簡単にたのむ事が出来ない、また色々と</w:t>
            </w:r>
            <w:r w:rsidRPr="00FA195C">
              <w:rPr>
                <w:rFonts w:ascii="HG丸ｺﾞｼｯｸM-PRO" w:eastAsia="HG丸ｺﾞｼｯｸM-PRO" w:hAnsi="ＭＳ ゴシック" w:hint="eastAsia"/>
                <w:color w:val="000000"/>
              </w:rPr>
              <w:t>手続きが必要）</w:t>
            </w:r>
            <w:r w:rsidR="00FA195C">
              <w:rPr>
                <w:rFonts w:ascii="HG丸ｺﾞｼｯｸM-PRO" w:eastAsia="HG丸ｺﾞｼｯｸM-PRO" w:hAnsi="ＭＳ ゴシック" w:hint="eastAsia"/>
                <w:color w:val="000000"/>
              </w:rPr>
              <w:t>。</w:t>
            </w:r>
            <w:r w:rsidRPr="00FA195C">
              <w:rPr>
                <w:rFonts w:ascii="HG丸ｺﾞｼｯｸM-PRO" w:eastAsia="HG丸ｺﾞｼｯｸM-PRO" w:hAnsi="ＭＳ ゴシック" w:hint="eastAsia"/>
                <w:color w:val="000000"/>
              </w:rPr>
              <w:t>（東久留米パーキンソン病友の会）</w:t>
            </w:r>
          </w:p>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学齢期（幼児）の障害児のための理解促進活動への協力などハロウィンパレードやにぎやかカーニバル、お日さまサンサンフェス等、毎年市長も必ず参加してくださって感謝しております。（東久留米市手をつなぐ親の会）</w:t>
            </w:r>
          </w:p>
        </w:tc>
      </w:tr>
    </w:tbl>
    <w:p w:rsidR="00C13B46" w:rsidRDefault="00C13B46" w:rsidP="00C13B46"/>
    <w:p w:rsidR="008E6236" w:rsidRDefault="007A6D9D" w:rsidP="005968B0">
      <w:pPr>
        <w:pStyle w:val="2"/>
        <w:ind w:left="720" w:hanging="720"/>
        <w:rPr>
          <w:rFonts w:hint="eastAsia"/>
        </w:rPr>
      </w:pPr>
      <w:r>
        <w:rPr>
          <w:rFonts w:hint="eastAsia"/>
        </w:rPr>
        <w:t>（２）生活支援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A6D9D"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居宅介護や入浴の支援について、希望が重なり利用できない、人材不足との声が多く届きます。支給決定に対する実利用数など、不足量を把握し具体的な対策を自立支援協議会等で検討することはできないでしょうか。・日中活動系サービスについて、学校と連携して必要数に見合った施設整備計画をお願いしたいです。また行政の皆様に学校を訪問いただくことで、想定ニーズの把握に役立つことと思いますので、ぜひお声掛けください。・日中一時支援ではさいわい福祉センターへの信頼が厚いと感じております。引き続きよろしくお願いします。利用枠が少しでも拡大されるととても嬉しいことです。（東京都立小平特別支援学校）</w:t>
            </w:r>
          </w:p>
          <w:p w:rsidR="008E6236"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患者・家族の方よりこちらの事務局に電話があります</w:t>
            </w:r>
            <w:r w:rsidR="00FA195C" w:rsidRPr="00FA195C">
              <w:rPr>
                <w:rFonts w:ascii="HG丸ｺﾞｼｯｸM-PRO" w:eastAsia="HG丸ｺﾞｼｯｸM-PRO" w:hAnsi="ＭＳ ゴシック" w:hint="eastAsia"/>
                <w:color w:val="000000"/>
              </w:rPr>
              <w:t>（会員以外）</w:t>
            </w:r>
            <w:r w:rsidRPr="00FA195C">
              <w:rPr>
                <w:rFonts w:ascii="HG丸ｺﾞｼｯｸM-PRO" w:eastAsia="HG丸ｺﾞｼｯｸM-PRO" w:hAnsi="ＭＳ ゴシック" w:hint="eastAsia"/>
                <w:color w:val="000000"/>
              </w:rPr>
              <w:t>。パーキンソン病の事であればお答え出来るのですがそれ以外の病の方からも電話を受ける時があります。市あるいは包括</w:t>
            </w:r>
            <w:r w:rsidRPr="00FA195C">
              <w:rPr>
                <w:rFonts w:ascii="HG丸ｺﾞｼｯｸM-PRO" w:eastAsia="HG丸ｺﾞｼｯｸM-PRO" w:hAnsi="ＭＳ ゴシック" w:hint="eastAsia"/>
                <w:color w:val="000000"/>
              </w:rPr>
              <w:lastRenderedPageBreak/>
              <w:t>支援センターどこかそう言う窓口があれば良いと思います。（東久留米パーキンソン病友の会）</w:t>
            </w:r>
          </w:p>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障害者のグループホームがもっとほしいです。</w:t>
            </w:r>
            <w:r w:rsidR="006A5395">
              <w:rPr>
                <w:rFonts w:ascii="HG丸ｺﾞｼｯｸM-PRO" w:eastAsia="HG丸ｺﾞｼｯｸM-PRO" w:hAnsi="ＭＳ ゴシック" w:hint="eastAsia"/>
                <w:color w:val="000000"/>
              </w:rPr>
              <w:t>また</w:t>
            </w:r>
            <w:r w:rsidRPr="00FA195C">
              <w:rPr>
                <w:rFonts w:ascii="HG丸ｺﾞｼｯｸM-PRO" w:eastAsia="HG丸ｺﾞｼｯｸM-PRO" w:hAnsi="ＭＳ ゴシック" w:hint="eastAsia"/>
                <w:color w:val="000000"/>
              </w:rPr>
              <w:t>、GHで働く人材育成や労働環境の改善など望みます。（東久留米市手をつなぐ親の会）</w:t>
            </w:r>
          </w:p>
        </w:tc>
      </w:tr>
    </w:tbl>
    <w:p w:rsidR="00D27420" w:rsidRDefault="00D27420" w:rsidP="008E6236">
      <w:pPr>
        <w:widowControl/>
        <w:jc w:val="left"/>
        <w:rPr>
          <w:rFonts w:ascii="HGSｺﾞｼｯｸM" w:eastAsia="HGSｺﾞｼｯｸM" w:hAnsi="HGS創英角ｺﾞｼｯｸUB" w:cs="HGSｺﾞｼｯｸM"/>
          <w:sz w:val="22"/>
        </w:rPr>
      </w:pPr>
    </w:p>
    <w:p w:rsidR="008E6236" w:rsidRDefault="007A6D9D" w:rsidP="005968B0">
      <w:pPr>
        <w:pStyle w:val="2"/>
        <w:ind w:left="720" w:hanging="720"/>
        <w:rPr>
          <w:rFonts w:hint="eastAsia"/>
        </w:rPr>
      </w:pPr>
      <w:r>
        <w:rPr>
          <w:rFonts w:hint="eastAsia"/>
        </w:rPr>
        <w:t>（３）安全・安心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A6D9D"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災害時には最寄りの特別支援学校が障害児者の力になれます。一度学校公開等で訪問いただけるとよいかと思います。（東京都立小平特別支援学校）</w:t>
            </w:r>
          </w:p>
          <w:p w:rsidR="008E6236"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もし災害があった場合私達患者会は薬がそれぞれ違います。薬手帳は各自持っていますが行政として対応が出来るのでしょうか。（東久留米パーキンソン病友の会）</w:t>
            </w:r>
          </w:p>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障がいのある方が避難所で生活できるのか心配。大きな声を出してしまったり、多動やパニックなど知的障害や自閉症などの方は回りに迷惑をかけてしまうため、家や車で過ごすことを選択してしまう</w:t>
            </w:r>
            <w:r w:rsidR="006A5395">
              <w:rPr>
                <w:rFonts w:ascii="HG丸ｺﾞｼｯｸM-PRO" w:eastAsia="HG丸ｺﾞｼｯｸM-PRO" w:hAnsi="ＭＳ ゴシック" w:hint="eastAsia"/>
                <w:color w:val="000000"/>
              </w:rPr>
              <w:t>。</w:t>
            </w:r>
            <w:bookmarkStart w:id="2" w:name="_GoBack"/>
            <w:bookmarkEnd w:id="2"/>
            <w:r w:rsidRPr="00FA195C">
              <w:rPr>
                <w:rFonts w:ascii="HG丸ｺﾞｼｯｸM-PRO" w:eastAsia="HG丸ｺﾞｼｯｸM-PRO" w:hAnsi="ＭＳ ゴシック" w:hint="eastAsia"/>
                <w:color w:val="000000"/>
              </w:rPr>
              <w:t>（東久留米市手をつなぐ親の会）</w:t>
            </w:r>
          </w:p>
        </w:tc>
      </w:tr>
    </w:tbl>
    <w:p w:rsidR="00C13B46" w:rsidRDefault="00C13B46" w:rsidP="00C13B46"/>
    <w:p w:rsidR="008E6236" w:rsidRDefault="007A6D9D" w:rsidP="005968B0">
      <w:pPr>
        <w:pStyle w:val="2"/>
        <w:ind w:left="720" w:hanging="720"/>
        <w:rPr>
          <w:rFonts w:hint="eastAsia"/>
        </w:rPr>
      </w:pPr>
      <w:r>
        <w:rPr>
          <w:rFonts w:hint="eastAsia"/>
        </w:rPr>
        <w:t>（４）雇用・就労、経済的自立への支援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A6D9D"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rsidR="008E6236"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特定医療費（指定難病）受給者証の継続実施と申請方法の簡素化。（東久留米パーキンソン病友の会）</w:t>
            </w:r>
          </w:p>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就労B型、給料＋年金だけではひとり住まいでもGHでも生活していくのが厳しい</w:t>
            </w:r>
            <w:r w:rsidR="00FA195C">
              <w:rPr>
                <w:rFonts w:ascii="HG丸ｺﾞｼｯｸM-PRO" w:eastAsia="HG丸ｺﾞｼｯｸM-PRO" w:hAnsi="ＭＳ ゴシック" w:hint="eastAsia"/>
                <w:color w:val="000000"/>
              </w:rPr>
              <w:t>。</w:t>
            </w:r>
            <w:r w:rsidRPr="00FA195C">
              <w:rPr>
                <w:rFonts w:ascii="HG丸ｺﾞｼｯｸM-PRO" w:eastAsia="HG丸ｺﾞｼｯｸM-PRO" w:hAnsi="ＭＳ ゴシック" w:hint="eastAsia"/>
                <w:color w:val="000000"/>
              </w:rPr>
              <w:t>（東久留米市手をつなぐ親の会）</w:t>
            </w:r>
          </w:p>
        </w:tc>
      </w:tr>
    </w:tbl>
    <w:p w:rsidR="00D27420" w:rsidRPr="00790962" w:rsidRDefault="007A6D9D" w:rsidP="00790962">
      <w:pPr>
        <w:pStyle w:val="2"/>
        <w:ind w:left="720" w:hanging="720"/>
      </w:pPr>
      <w:r w:rsidRPr="00790962">
        <w:rPr>
          <w:rFonts w:hint="eastAsia"/>
        </w:rPr>
        <w:t>（５）教育・療育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A6D9D"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rsidR="00D27420"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放課後等デイサービスの質の低下が気になる。週７で</w:t>
            </w:r>
            <w:r w:rsidR="00FA195C">
              <w:rPr>
                <w:rFonts w:ascii="HG丸ｺﾞｼｯｸM-PRO" w:eastAsia="HG丸ｺﾞｼｯｸM-PRO" w:hAnsi="ＭＳ ゴシック" w:hint="eastAsia"/>
                <w:color w:val="000000"/>
              </w:rPr>
              <w:t>預ける</w:t>
            </w:r>
            <w:r w:rsidRPr="00FA195C">
              <w:rPr>
                <w:rFonts w:ascii="HG丸ｺﾞｼｯｸM-PRO" w:eastAsia="HG丸ｺﾞｼｯｸM-PRO" w:hAnsi="ＭＳ ゴシック" w:hint="eastAsia"/>
                <w:color w:val="000000"/>
              </w:rPr>
              <w:t>保護者が多く、乱用と感じることがある。（東久留米市手をつなぐ親の会）</w:t>
            </w:r>
          </w:p>
        </w:tc>
      </w:tr>
    </w:tbl>
    <w:p w:rsidR="00D27420" w:rsidRDefault="00D27420" w:rsidP="00D27420">
      <w:pPr>
        <w:widowControl/>
        <w:jc w:val="left"/>
        <w:rPr>
          <w:rFonts w:ascii="HGSｺﾞｼｯｸM" w:eastAsia="HGSｺﾞｼｯｸM" w:hAnsi="HGS創英角ｺﾞｼｯｸUB" w:cs="HGSｺﾞｼｯｸM" w:hint="eastAsia"/>
          <w:sz w:val="22"/>
        </w:rPr>
      </w:pPr>
    </w:p>
    <w:p w:rsidR="00D27420" w:rsidRDefault="007A6D9D" w:rsidP="005968B0">
      <w:pPr>
        <w:pStyle w:val="2"/>
        <w:ind w:left="720" w:hanging="720"/>
        <w:rPr>
          <w:rFonts w:hint="eastAsia"/>
        </w:rPr>
      </w:pPr>
      <w:r>
        <w:rPr>
          <w:rFonts w:hint="eastAsia"/>
        </w:rPr>
        <w:t>（６）保健・医療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A6D9D"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rsidR="00D27420"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ボランティアのインストラクターの先生により月１回例会</w:t>
            </w:r>
            <w:r w:rsidR="00FA195C">
              <w:rPr>
                <w:rFonts w:ascii="HG丸ｺﾞｼｯｸM-PRO" w:eastAsia="HG丸ｺﾞｼｯｸM-PRO" w:hAnsi="ＭＳ ゴシック" w:hint="eastAsia"/>
                <w:color w:val="000000"/>
              </w:rPr>
              <w:t>に</w:t>
            </w:r>
            <w:r w:rsidRPr="00FA195C">
              <w:rPr>
                <w:rFonts w:ascii="HG丸ｺﾞｼｯｸM-PRO" w:eastAsia="HG丸ｺﾞｼｯｸM-PRO" w:hAnsi="ＭＳ ゴシック" w:hint="eastAsia"/>
                <w:color w:val="000000"/>
              </w:rPr>
              <w:t>リハビリ体操をして</w:t>
            </w:r>
            <w:r w:rsidR="00FA195C">
              <w:rPr>
                <w:rFonts w:ascii="HG丸ｺﾞｼｯｸM-PRO" w:eastAsia="HG丸ｺﾞｼｯｸM-PRO" w:hAnsi="ＭＳ ゴシック" w:hint="eastAsia"/>
                <w:color w:val="000000"/>
              </w:rPr>
              <w:t>い</w:t>
            </w:r>
            <w:r w:rsidRPr="00FA195C">
              <w:rPr>
                <w:rFonts w:ascii="HG丸ｺﾞｼｯｸM-PRO" w:eastAsia="HG丸ｺﾞｼｯｸM-PRO" w:hAnsi="ＭＳ ゴシック" w:hint="eastAsia"/>
                <w:color w:val="000000"/>
              </w:rPr>
              <w:t>ます。良く会員の方々より週に１回でもリハビリをして頂けるとありがたいと声を聞きます。そう言う方々が受けられる施設があると良いと思います。（東久留米パーキンソン病友の会）</w:t>
            </w:r>
          </w:p>
          <w:p w:rsidR="007C73DA"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障がい児者の多くは東大和療育センターや東京小児など遠方の病院に通っているので市内に専門の病院があるとよい。（東久留米市手をつなぐ親の会）</w:t>
            </w:r>
          </w:p>
        </w:tc>
      </w:tr>
    </w:tbl>
    <w:p w:rsidR="00D27420" w:rsidRDefault="00D27420" w:rsidP="00D27420">
      <w:pPr>
        <w:rPr>
          <w:rFonts w:hAnsi="HGS創英角ｺﾞｼｯｸUB" w:hint="eastAsia"/>
        </w:rPr>
      </w:pPr>
    </w:p>
    <w:p w:rsidR="008E6236" w:rsidRDefault="007A6D9D" w:rsidP="005968B0">
      <w:pPr>
        <w:pStyle w:val="2"/>
        <w:ind w:left="720" w:hanging="720"/>
        <w:rPr>
          <w:rFonts w:hint="eastAsia"/>
        </w:rPr>
      </w:pPr>
      <w:r>
        <w:rPr>
          <w:rFonts w:hint="eastAsia"/>
        </w:rPr>
        <w:t>（７）文化芸術・スポーツ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7A6D9D" w:rsidTr="005968B0">
        <w:tc>
          <w:tcPr>
            <w:tcW w:w="9491" w:type="dxa"/>
            <w:tcBorders>
              <w:top w:val="single" w:sz="4" w:space="0" w:color="auto"/>
              <w:left w:val="single" w:sz="4" w:space="0" w:color="auto"/>
              <w:bottom w:val="single" w:sz="4" w:space="0" w:color="auto"/>
              <w:right w:val="single" w:sz="4" w:space="0" w:color="auto"/>
            </w:tcBorders>
            <w:shd w:val="clear" w:color="auto" w:fill="auto"/>
          </w:tcPr>
          <w:p w:rsidR="008E6236"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放課後等デイサービスに代わる青年期余暇活動について、検討の場を設け、実現の手がかりを模索できないでしょうか。さいわい福祉センターを会場に実施されたICT機器の展示イベントのような、新しい出会いや豊かな日常につながるような企画を今後も定期的に開催してくださ</w:t>
            </w:r>
            <w:r w:rsidRPr="00FA195C">
              <w:rPr>
                <w:rFonts w:ascii="HG丸ｺﾞｼｯｸM-PRO" w:eastAsia="HG丸ｺﾞｼｯｸM-PRO" w:hAnsi="ＭＳ ゴシック" w:hint="eastAsia"/>
                <w:color w:val="000000"/>
              </w:rPr>
              <w:lastRenderedPageBreak/>
              <w:t>い。（東京都立小平特別支援学校）</w:t>
            </w:r>
          </w:p>
          <w:p w:rsidR="007C73DA" w:rsidRPr="00FA195C" w:rsidRDefault="007C73DA" w:rsidP="00FA195C">
            <w:pPr>
              <w:numPr>
                <w:ilvl w:val="0"/>
                <w:numId w:val="2"/>
              </w:numPr>
              <w:snapToGrid w:val="0"/>
              <w:spacing w:line="400" w:lineRule="exact"/>
              <w:rPr>
                <w:rFonts w:ascii="HG丸ｺﾞｼｯｸM-PRO" w:eastAsia="HG丸ｺﾞｼｯｸM-PRO" w:hAnsi="ＭＳ ゴシック"/>
                <w:color w:val="000000"/>
              </w:rPr>
            </w:pPr>
            <w:r w:rsidRPr="00FA195C">
              <w:rPr>
                <w:rFonts w:ascii="HG丸ｺﾞｼｯｸM-PRO" w:eastAsia="HG丸ｺﾞｼｯｸM-PRO" w:hAnsi="ＭＳ ゴシック" w:hint="eastAsia"/>
                <w:color w:val="000000"/>
              </w:rPr>
              <w:t>卓球の出来る環境づくり（主に場所）</w:t>
            </w:r>
            <w:r w:rsidR="00FA195C">
              <w:rPr>
                <w:rFonts w:ascii="HG丸ｺﾞｼｯｸM-PRO" w:eastAsia="HG丸ｺﾞｼｯｸM-PRO" w:hAnsi="ＭＳ ゴシック" w:hint="eastAsia"/>
                <w:color w:val="000000"/>
              </w:rPr>
              <w:t>。</w:t>
            </w:r>
            <w:r w:rsidRPr="00FA195C">
              <w:rPr>
                <w:rFonts w:ascii="HG丸ｺﾞｼｯｸM-PRO" w:eastAsia="HG丸ｺﾞｼｯｸM-PRO" w:hAnsi="ＭＳ ゴシック" w:hint="eastAsia"/>
                <w:color w:val="000000"/>
              </w:rPr>
              <w:t>（東久留米パーキンソン病友の会）</w:t>
            </w:r>
          </w:p>
          <w:p w:rsidR="008E6236" w:rsidRPr="00FA195C" w:rsidRDefault="007C73DA" w:rsidP="00FA195C">
            <w:pPr>
              <w:numPr>
                <w:ilvl w:val="0"/>
                <w:numId w:val="2"/>
              </w:numPr>
              <w:snapToGrid w:val="0"/>
              <w:spacing w:line="400" w:lineRule="exact"/>
              <w:rPr>
                <w:rFonts w:ascii="HG丸ｺﾞｼｯｸM-PRO" w:eastAsia="HG丸ｺﾞｼｯｸM-PRO" w:hAnsi="ＭＳ ゴシック" w:hint="eastAsia"/>
                <w:color w:val="000000"/>
              </w:rPr>
            </w:pPr>
            <w:r w:rsidRPr="00FA195C">
              <w:rPr>
                <w:rFonts w:ascii="HG丸ｺﾞｼｯｸM-PRO" w:eastAsia="HG丸ｺﾞｼｯｸM-PRO" w:hAnsi="ＭＳ ゴシック" w:hint="eastAsia"/>
                <w:color w:val="000000"/>
              </w:rPr>
              <w:t>いのちかがやけ作品展ですが、今年は中止となり、その代りにSNS配信を考えている。今後についてもやり方を考えていくことになりそう。（東久留米市手をつなぐ親の会）</w:t>
            </w:r>
          </w:p>
        </w:tc>
      </w:tr>
    </w:tbl>
    <w:p w:rsidR="008E6236" w:rsidRDefault="008E6236" w:rsidP="008E6236">
      <w:pPr>
        <w:widowControl/>
        <w:jc w:val="left"/>
        <w:rPr>
          <w:rFonts w:ascii="HGSｺﾞｼｯｸM" w:eastAsia="HGSｺﾞｼｯｸM" w:hAnsi="HGS創英角ｺﾞｼｯｸUB" w:cs="HGSｺﾞｼｯｸM" w:hint="eastAsia"/>
          <w:sz w:val="22"/>
        </w:rPr>
      </w:pPr>
    </w:p>
    <w:p w:rsidR="00F11E76" w:rsidRPr="009D6687" w:rsidRDefault="00F11E76" w:rsidP="009D6687">
      <w:pPr>
        <w:snapToGrid w:val="0"/>
        <w:spacing w:line="360" w:lineRule="exact"/>
        <w:jc w:val="center"/>
        <w:rPr>
          <w:rFonts w:hint="eastAsia"/>
          <w:szCs w:val="21"/>
        </w:rPr>
      </w:pPr>
    </w:p>
    <w:sectPr w:rsidR="00F11E76" w:rsidRPr="009D6687" w:rsidSect="005968B0">
      <w:foot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2B" w:rsidRDefault="0082432B">
      <w:r>
        <w:separator/>
      </w:r>
    </w:p>
  </w:endnote>
  <w:endnote w:type="continuationSeparator" w:id="0">
    <w:p w:rsidR="0082432B" w:rsidRDefault="0082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中ゴシック体">
    <w:altName w:val="ＭＳ Ｐ明朝"/>
    <w:panose1 w:val="00000000000000000000"/>
    <w:charset w:val="80"/>
    <w:family w:val="roman"/>
    <w:notTrueType/>
    <w:pitch w:val="default"/>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8B0" w:rsidRPr="005968B0" w:rsidRDefault="007A6D9D" w:rsidP="005968B0">
    <w:pPr>
      <w:pStyle w:val="a8"/>
      <w:jc w:val="center"/>
      <w:rPr>
        <w:rFonts w:ascii="HG丸ｺﾞｼｯｸM-PRO" w:eastAsia="HG丸ｺﾞｼｯｸM-PRO" w:hAnsi="HG丸ｺﾞｼｯｸM-PRO" w:hint="eastAsia"/>
        <w:sz w:val="22"/>
        <w:szCs w:val="24"/>
      </w:rPr>
    </w:pPr>
    <w:r w:rsidRPr="005968B0">
      <w:rPr>
        <w:rFonts w:ascii="HG丸ｺﾞｼｯｸM-PRO" w:eastAsia="HG丸ｺﾞｼｯｸM-PRO" w:hAnsi="HG丸ｺﾞｼｯｸM-PRO"/>
        <w:sz w:val="22"/>
        <w:szCs w:val="24"/>
      </w:rPr>
      <w:fldChar w:fldCharType="begin"/>
    </w:r>
    <w:r w:rsidRPr="005968B0">
      <w:rPr>
        <w:rFonts w:ascii="HG丸ｺﾞｼｯｸM-PRO" w:eastAsia="HG丸ｺﾞｼｯｸM-PRO" w:hAnsi="HG丸ｺﾞｼｯｸM-PRO"/>
        <w:sz w:val="22"/>
        <w:szCs w:val="24"/>
      </w:rPr>
      <w:instrText>PAGE   \* MERGEFORMAT</w:instrText>
    </w:r>
    <w:r w:rsidRPr="005968B0">
      <w:rPr>
        <w:rFonts w:ascii="HG丸ｺﾞｼｯｸM-PRO" w:eastAsia="HG丸ｺﾞｼｯｸM-PRO" w:hAnsi="HG丸ｺﾞｼｯｸM-PRO"/>
        <w:sz w:val="22"/>
        <w:szCs w:val="24"/>
      </w:rPr>
      <w:fldChar w:fldCharType="separate"/>
    </w:r>
    <w:r w:rsidR="006A5395" w:rsidRPr="006A5395">
      <w:rPr>
        <w:rFonts w:ascii="HG丸ｺﾞｼｯｸM-PRO" w:eastAsia="HG丸ｺﾞｼｯｸM-PRO" w:hAnsi="HG丸ｺﾞｼｯｸM-PRO"/>
        <w:noProof/>
        <w:sz w:val="22"/>
        <w:szCs w:val="24"/>
        <w:lang w:val="ja-JP"/>
      </w:rPr>
      <w:t>4</w:t>
    </w:r>
    <w:r w:rsidRPr="005968B0">
      <w:rPr>
        <w:rFonts w:ascii="HG丸ｺﾞｼｯｸM-PRO" w:eastAsia="HG丸ｺﾞｼｯｸM-PRO" w:hAnsi="HG丸ｺﾞｼｯｸM-PRO"/>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2B" w:rsidRDefault="0082432B">
      <w:r>
        <w:separator/>
      </w:r>
    </w:p>
  </w:footnote>
  <w:footnote w:type="continuationSeparator" w:id="0">
    <w:p w:rsidR="0082432B" w:rsidRDefault="00824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90464"/>
    <w:multiLevelType w:val="hybridMultilevel"/>
    <w:tmpl w:val="45A2B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1750E"/>
    <w:multiLevelType w:val="hybridMultilevel"/>
    <w:tmpl w:val="DB7C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2A"/>
    <w:rsid w:val="00046CC0"/>
    <w:rsid w:val="000523BF"/>
    <w:rsid w:val="0006212A"/>
    <w:rsid w:val="000D4C80"/>
    <w:rsid w:val="000E11CB"/>
    <w:rsid w:val="00154517"/>
    <w:rsid w:val="00162EC4"/>
    <w:rsid w:val="0017145A"/>
    <w:rsid w:val="001B4853"/>
    <w:rsid w:val="001E1CC6"/>
    <w:rsid w:val="001F4898"/>
    <w:rsid w:val="00203614"/>
    <w:rsid w:val="00221A13"/>
    <w:rsid w:val="002938EB"/>
    <w:rsid w:val="002975C8"/>
    <w:rsid w:val="002C021A"/>
    <w:rsid w:val="003476F6"/>
    <w:rsid w:val="00371F60"/>
    <w:rsid w:val="00372359"/>
    <w:rsid w:val="003748ED"/>
    <w:rsid w:val="00384C36"/>
    <w:rsid w:val="003B1504"/>
    <w:rsid w:val="003B5909"/>
    <w:rsid w:val="003C5103"/>
    <w:rsid w:val="003D333A"/>
    <w:rsid w:val="003E082E"/>
    <w:rsid w:val="003F1B7C"/>
    <w:rsid w:val="00452529"/>
    <w:rsid w:val="00455019"/>
    <w:rsid w:val="004D73BD"/>
    <w:rsid w:val="00510E8B"/>
    <w:rsid w:val="00526935"/>
    <w:rsid w:val="005821DB"/>
    <w:rsid w:val="005968B0"/>
    <w:rsid w:val="005A58D9"/>
    <w:rsid w:val="00616EC6"/>
    <w:rsid w:val="00623BE1"/>
    <w:rsid w:val="006A5395"/>
    <w:rsid w:val="006F1347"/>
    <w:rsid w:val="00790962"/>
    <w:rsid w:val="007A6A0C"/>
    <w:rsid w:val="007A6D9D"/>
    <w:rsid w:val="007B7F41"/>
    <w:rsid w:val="007C73DA"/>
    <w:rsid w:val="007D0677"/>
    <w:rsid w:val="007D5C46"/>
    <w:rsid w:val="00800297"/>
    <w:rsid w:val="0082432B"/>
    <w:rsid w:val="008725D8"/>
    <w:rsid w:val="00884364"/>
    <w:rsid w:val="008E4AF1"/>
    <w:rsid w:val="008E6236"/>
    <w:rsid w:val="00927183"/>
    <w:rsid w:val="009A2510"/>
    <w:rsid w:val="009D0667"/>
    <w:rsid w:val="009D6687"/>
    <w:rsid w:val="00A106DD"/>
    <w:rsid w:val="00A24E8F"/>
    <w:rsid w:val="00A56F30"/>
    <w:rsid w:val="00A95D60"/>
    <w:rsid w:val="00AD52D8"/>
    <w:rsid w:val="00AD5CA5"/>
    <w:rsid w:val="00B555CF"/>
    <w:rsid w:val="00B62864"/>
    <w:rsid w:val="00BE572C"/>
    <w:rsid w:val="00BF41D9"/>
    <w:rsid w:val="00C13B46"/>
    <w:rsid w:val="00C31F89"/>
    <w:rsid w:val="00C502EE"/>
    <w:rsid w:val="00C6665D"/>
    <w:rsid w:val="00C92CCD"/>
    <w:rsid w:val="00C97961"/>
    <w:rsid w:val="00CF4CFD"/>
    <w:rsid w:val="00CF6DF1"/>
    <w:rsid w:val="00D212EA"/>
    <w:rsid w:val="00D27420"/>
    <w:rsid w:val="00D31243"/>
    <w:rsid w:val="00D50298"/>
    <w:rsid w:val="00D50DC4"/>
    <w:rsid w:val="00D55F07"/>
    <w:rsid w:val="00D7641C"/>
    <w:rsid w:val="00DC03EA"/>
    <w:rsid w:val="00DD6346"/>
    <w:rsid w:val="00E15E2B"/>
    <w:rsid w:val="00EC32FD"/>
    <w:rsid w:val="00EF618D"/>
    <w:rsid w:val="00F11E76"/>
    <w:rsid w:val="00F51FEA"/>
    <w:rsid w:val="00F64911"/>
    <w:rsid w:val="00F800A4"/>
    <w:rsid w:val="00F82E69"/>
    <w:rsid w:val="00FA195C"/>
    <w:rsid w:val="00FA50B4"/>
    <w:rsid w:val="00FB280F"/>
    <w:rsid w:val="00FB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B76960F-ACA6-46FD-92CC-17B424BB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DA"/>
    <w:pPr>
      <w:widowControl w:val="0"/>
      <w:jc w:val="both"/>
    </w:pPr>
    <w:rPr>
      <w:kern w:val="2"/>
      <w:sz w:val="21"/>
      <w:szCs w:val="22"/>
    </w:rPr>
  </w:style>
  <w:style w:type="paragraph" w:styleId="1">
    <w:name w:val="heading 1"/>
    <w:basedOn w:val="a"/>
    <w:next w:val="a"/>
    <w:link w:val="10"/>
    <w:uiPriority w:val="9"/>
    <w:qFormat/>
    <w:rsid w:val="008E6236"/>
    <w:pPr>
      <w:keepNext/>
      <w:shd w:val="clear" w:color="auto" w:fill="595959"/>
      <w:snapToGrid w:val="0"/>
      <w:jc w:val="center"/>
      <w:outlineLvl w:val="0"/>
    </w:pPr>
    <w:rPr>
      <w:rFonts w:ascii="メイリオ" w:eastAsia="メイリオ" w:hAnsi="メイリオ" w:cs="メイリオ"/>
      <w:color w:val="FFFFFF"/>
      <w:sz w:val="28"/>
      <w:szCs w:val="28"/>
    </w:rPr>
  </w:style>
  <w:style w:type="paragraph" w:styleId="2">
    <w:name w:val="heading 2"/>
    <w:basedOn w:val="a"/>
    <w:next w:val="a"/>
    <w:link w:val="20"/>
    <w:uiPriority w:val="9"/>
    <w:qFormat/>
    <w:rsid w:val="005968B0"/>
    <w:pPr>
      <w:keepNext/>
      <w:spacing w:beforeLines="50" w:before="180" w:line="400" w:lineRule="exact"/>
      <w:ind w:left="660" w:hangingChars="300" w:hanging="660"/>
      <w:outlineLvl w:val="1"/>
    </w:pPr>
    <w:rPr>
      <w:rFonts w:ascii="游ゴシック" w:eastAsia="游ゴシック" w:hAnsi="游ゴシック" w:cs="游ゴシック"/>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設問（標準型）"/>
    <w:basedOn w:val="a"/>
    <w:rsid w:val="008E6236"/>
    <w:pPr>
      <w:adjustRightInd w:val="0"/>
      <w:snapToGrid w:val="0"/>
      <w:spacing w:afterLines="30"/>
      <w:ind w:leftChars="150" w:left="450" w:rightChars="150" w:right="150" w:hangingChars="300" w:hanging="300"/>
    </w:pPr>
    <w:rPr>
      <w:rFonts w:ascii="中ゴシック体" w:eastAsia="中ゴシック体"/>
      <w:kern w:val="0"/>
      <w:sz w:val="24"/>
      <w:szCs w:val="20"/>
      <w:lang w:eastAsia="x-none"/>
    </w:rPr>
  </w:style>
  <w:style w:type="character" w:customStyle="1" w:styleId="100720">
    <w:name w:val="100720本文 (文字)"/>
    <w:link w:val="1007200"/>
    <w:locked/>
    <w:rsid w:val="008E6236"/>
    <w:rPr>
      <w:rFonts w:ascii="HGP明朝B" w:eastAsia="HGP明朝B"/>
      <w:sz w:val="24"/>
      <w:lang w:val="x-none" w:eastAsia="x-none"/>
    </w:rPr>
  </w:style>
  <w:style w:type="paragraph" w:customStyle="1" w:styleId="1007200">
    <w:name w:val="100720本文"/>
    <w:basedOn w:val="a"/>
    <w:link w:val="100720"/>
    <w:rsid w:val="008E6236"/>
    <w:pPr>
      <w:spacing w:line="400" w:lineRule="exact"/>
      <w:ind w:firstLineChars="100" w:firstLine="100"/>
    </w:pPr>
    <w:rPr>
      <w:rFonts w:ascii="HGP明朝B" w:eastAsia="HGP明朝B"/>
      <w:kern w:val="0"/>
      <w:sz w:val="24"/>
      <w:szCs w:val="20"/>
      <w:lang w:val="x-none" w:eastAsia="x-none"/>
    </w:rPr>
  </w:style>
  <w:style w:type="character" w:customStyle="1" w:styleId="10">
    <w:name w:val="見出し 1 (文字)"/>
    <w:link w:val="1"/>
    <w:uiPriority w:val="9"/>
    <w:rsid w:val="008E6236"/>
    <w:rPr>
      <w:rFonts w:ascii="メイリオ" w:eastAsia="メイリオ" w:hAnsi="メイリオ" w:cs="メイリオ"/>
      <w:color w:val="FFFFFF"/>
      <w:kern w:val="2"/>
      <w:sz w:val="28"/>
      <w:szCs w:val="28"/>
      <w:shd w:val="clear" w:color="auto" w:fill="595959"/>
    </w:rPr>
  </w:style>
  <w:style w:type="character" w:customStyle="1" w:styleId="20">
    <w:name w:val="見出し 2 (文字)"/>
    <w:link w:val="2"/>
    <w:uiPriority w:val="9"/>
    <w:rsid w:val="005968B0"/>
    <w:rPr>
      <w:rFonts w:ascii="游ゴシック" w:eastAsia="游ゴシック" w:hAnsi="游ゴシック" w:cs="游ゴシック"/>
      <w:b/>
      <w:kern w:val="2"/>
      <w:sz w:val="24"/>
      <w:szCs w:val="24"/>
    </w:rPr>
  </w:style>
  <w:style w:type="table" w:styleId="a4">
    <w:name w:val="Table Grid"/>
    <w:basedOn w:val="a1"/>
    <w:uiPriority w:val="39"/>
    <w:rsid w:val="008E623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semiHidden/>
    <w:unhideWhenUsed/>
    <w:rsid w:val="00D27420"/>
    <w:rPr>
      <w:color w:val="0563C1"/>
      <w:u w:val="single"/>
    </w:rPr>
  </w:style>
  <w:style w:type="paragraph" w:styleId="a6">
    <w:name w:val="header"/>
    <w:basedOn w:val="a"/>
    <w:link w:val="a7"/>
    <w:uiPriority w:val="99"/>
    <w:unhideWhenUsed/>
    <w:rsid w:val="005968B0"/>
    <w:pPr>
      <w:tabs>
        <w:tab w:val="center" w:pos="4252"/>
        <w:tab w:val="right" w:pos="8504"/>
      </w:tabs>
      <w:snapToGrid w:val="0"/>
    </w:pPr>
  </w:style>
  <w:style w:type="character" w:customStyle="1" w:styleId="a7">
    <w:name w:val="ヘッダー (文字)"/>
    <w:link w:val="a6"/>
    <w:uiPriority w:val="99"/>
    <w:rsid w:val="005968B0"/>
    <w:rPr>
      <w:kern w:val="2"/>
      <w:sz w:val="21"/>
      <w:szCs w:val="22"/>
    </w:rPr>
  </w:style>
  <w:style w:type="paragraph" w:styleId="a8">
    <w:name w:val="footer"/>
    <w:basedOn w:val="a"/>
    <w:link w:val="a9"/>
    <w:uiPriority w:val="99"/>
    <w:unhideWhenUsed/>
    <w:rsid w:val="005968B0"/>
    <w:pPr>
      <w:tabs>
        <w:tab w:val="center" w:pos="4252"/>
        <w:tab w:val="right" w:pos="8504"/>
      </w:tabs>
      <w:snapToGrid w:val="0"/>
    </w:pPr>
  </w:style>
  <w:style w:type="character" w:customStyle="1" w:styleId="a9">
    <w:name w:val="フッター (文字)"/>
    <w:link w:val="a8"/>
    <w:uiPriority w:val="99"/>
    <w:rsid w:val="005968B0"/>
    <w:rPr>
      <w:kern w:val="2"/>
      <w:sz w:val="21"/>
      <w:szCs w:val="22"/>
    </w:rPr>
  </w:style>
  <w:style w:type="paragraph" w:styleId="aa">
    <w:name w:val="Balloon Text"/>
    <w:basedOn w:val="a"/>
    <w:link w:val="ab"/>
    <w:uiPriority w:val="99"/>
    <w:semiHidden/>
    <w:unhideWhenUsed/>
    <w:rsid w:val="009A2510"/>
    <w:rPr>
      <w:rFonts w:ascii="游ゴシック Light" w:eastAsia="游ゴシック Light" w:hAnsi="游ゴシック Light"/>
      <w:sz w:val="18"/>
      <w:szCs w:val="18"/>
    </w:rPr>
  </w:style>
  <w:style w:type="character" w:customStyle="1" w:styleId="ab">
    <w:name w:val="吹き出し (文字)"/>
    <w:link w:val="aa"/>
    <w:uiPriority w:val="99"/>
    <w:semiHidden/>
    <w:rsid w:val="009A2510"/>
    <w:rPr>
      <w:rFonts w:ascii="游ゴシック Light" w:eastAsia="游ゴシック Light" w:hAnsi="游ゴシック Light" w:cs="Times New Roman"/>
      <w:kern w:val="2"/>
      <w:sz w:val="18"/>
      <w:szCs w:val="18"/>
    </w:rPr>
  </w:style>
  <w:style w:type="paragraph" w:customStyle="1" w:styleId="ac">
    <w:name w:val="表内"/>
    <w:basedOn w:val="a"/>
    <w:link w:val="ad"/>
    <w:qFormat/>
    <w:rsid w:val="00C502EE"/>
    <w:rPr>
      <w:rFonts w:ascii="BIZ UDゴシック" w:eastAsia="BIZ UDゴシック" w:hAnsi="游明朝"/>
      <w:sz w:val="20"/>
    </w:rPr>
  </w:style>
  <w:style w:type="character" w:customStyle="1" w:styleId="ad">
    <w:name w:val="表内 (文字)"/>
    <w:link w:val="ac"/>
    <w:rsid w:val="00C502EE"/>
    <w:rPr>
      <w:rFonts w:ascii="BIZ UDゴシック" w:eastAsia="BIZ UDゴシック" w:hAnsi="游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84D75-0562-4B8B-8AC4-ABC362C570DB}">
  <ds:schemaRefs>
    <ds:schemaRef ds:uri="http://schemas.openxmlformats.org/officeDocument/2006/bibliography"/>
  </ds:schemaRefs>
</ds:datastoreItem>
</file>